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FD" w:rsidRDefault="00E473E3" w:rsidP="00E473E3">
      <w:pPr>
        <w:pStyle w:val="a5"/>
        <w:widowControl w:val="0"/>
        <w:spacing w:before="0" w:beforeAutospacing="0" w:after="0" w:afterAutospacing="0"/>
        <w:jc w:val="center"/>
        <w:outlineLvl w:val="0"/>
        <w:rPr>
          <w:rFonts w:ascii="仿宋" w:eastAsia="仿宋" w:hAnsi="仿宋"/>
          <w:b/>
          <w:sz w:val="32"/>
          <w:szCs w:val="32"/>
        </w:rPr>
      </w:pPr>
      <w:bookmarkStart w:id="0" w:name="_Toc477253417"/>
      <w:r>
        <w:rPr>
          <w:rFonts w:ascii="仿宋" w:eastAsia="仿宋" w:hAnsi="仿宋" w:hint="eastAsia"/>
          <w:b/>
          <w:sz w:val="32"/>
          <w:szCs w:val="32"/>
        </w:rPr>
        <w:t>国际教育学院</w:t>
      </w:r>
      <w:r>
        <w:rPr>
          <w:rFonts w:ascii="仿宋" w:eastAsia="仿宋" w:hAnsi="仿宋" w:hint="eastAsia"/>
          <w:b/>
          <w:sz w:val="32"/>
          <w:szCs w:val="32"/>
        </w:rPr>
        <w:t>202</w:t>
      </w:r>
      <w:r>
        <w:rPr>
          <w:rFonts w:ascii="仿宋" w:eastAsia="仿宋" w:hAnsi="仿宋" w:hint="eastAsia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年硕士研究生</w:t>
      </w:r>
      <w:r>
        <w:rPr>
          <w:rFonts w:ascii="仿宋" w:eastAsia="仿宋" w:hAnsi="仿宋" w:hint="eastAsia"/>
          <w:b/>
          <w:sz w:val="32"/>
          <w:szCs w:val="32"/>
        </w:rPr>
        <w:t>调剂公告</w:t>
      </w:r>
      <w:bookmarkEnd w:id="0"/>
    </w:p>
    <w:p w:rsidR="008445FD" w:rsidRDefault="00E473E3">
      <w:pPr>
        <w:pStyle w:val="a5"/>
        <w:widowControl w:val="0"/>
        <w:spacing w:before="0" w:beforeAutospacing="0" w:after="0" w:afterAutospacing="0"/>
        <w:ind w:firstLineChars="200" w:firstLine="562"/>
        <w:jc w:val="both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一、接收调剂专业及拟接收调剂名额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2"/>
        <w:gridCol w:w="3840"/>
        <w:gridCol w:w="2370"/>
      </w:tblGrid>
      <w:tr w:rsidR="008445FD">
        <w:trPr>
          <w:trHeight w:val="509"/>
          <w:jc w:val="center"/>
        </w:trPr>
        <w:tc>
          <w:tcPr>
            <w:tcW w:w="1512" w:type="dxa"/>
            <w:vAlign w:val="center"/>
          </w:tcPr>
          <w:p w:rsidR="008445FD" w:rsidRDefault="00E473E3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专业代码</w:t>
            </w:r>
          </w:p>
        </w:tc>
        <w:tc>
          <w:tcPr>
            <w:tcW w:w="3840" w:type="dxa"/>
            <w:vAlign w:val="center"/>
          </w:tcPr>
          <w:p w:rsidR="008445FD" w:rsidRDefault="00E473E3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专业名称</w:t>
            </w:r>
          </w:p>
        </w:tc>
        <w:tc>
          <w:tcPr>
            <w:tcW w:w="2370" w:type="dxa"/>
            <w:vAlign w:val="center"/>
          </w:tcPr>
          <w:p w:rsidR="008445FD" w:rsidRDefault="00E473E3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拟接收调剂名额</w:t>
            </w:r>
          </w:p>
        </w:tc>
      </w:tr>
      <w:tr w:rsidR="008445FD">
        <w:trPr>
          <w:trHeight w:val="530"/>
          <w:jc w:val="center"/>
        </w:trPr>
        <w:tc>
          <w:tcPr>
            <w:tcW w:w="1512" w:type="dxa"/>
            <w:vAlign w:val="center"/>
          </w:tcPr>
          <w:p w:rsidR="008445FD" w:rsidRDefault="00E473E3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0502Z2</w:t>
            </w:r>
          </w:p>
        </w:tc>
        <w:tc>
          <w:tcPr>
            <w:tcW w:w="3840" w:type="dxa"/>
            <w:vAlign w:val="center"/>
          </w:tcPr>
          <w:p w:rsidR="008445FD" w:rsidRDefault="00E473E3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商务英语研究</w:t>
            </w:r>
          </w:p>
        </w:tc>
        <w:tc>
          <w:tcPr>
            <w:tcW w:w="2370" w:type="dxa"/>
            <w:vAlign w:val="center"/>
          </w:tcPr>
          <w:p w:rsidR="008445FD" w:rsidRDefault="00E473E3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</w:tr>
      <w:tr w:rsidR="008445FD">
        <w:trPr>
          <w:trHeight w:val="500"/>
          <w:jc w:val="center"/>
        </w:trPr>
        <w:tc>
          <w:tcPr>
            <w:tcW w:w="1512" w:type="dxa"/>
            <w:vAlign w:val="center"/>
          </w:tcPr>
          <w:p w:rsidR="008445FD" w:rsidRDefault="00E473E3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0603Z1</w:t>
            </w:r>
          </w:p>
        </w:tc>
        <w:tc>
          <w:tcPr>
            <w:tcW w:w="3840" w:type="dxa"/>
            <w:vAlign w:val="center"/>
          </w:tcPr>
          <w:p w:rsidR="008445FD" w:rsidRDefault="00E473E3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东南亚研究</w:t>
            </w:r>
          </w:p>
        </w:tc>
        <w:tc>
          <w:tcPr>
            <w:tcW w:w="2370" w:type="dxa"/>
            <w:vAlign w:val="center"/>
          </w:tcPr>
          <w:p w:rsidR="008445FD" w:rsidRDefault="00E473E3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</w:tr>
      <w:tr w:rsidR="008445FD">
        <w:trPr>
          <w:trHeight w:val="618"/>
          <w:jc w:val="center"/>
        </w:trPr>
        <w:tc>
          <w:tcPr>
            <w:tcW w:w="1512" w:type="dxa"/>
            <w:vAlign w:val="center"/>
          </w:tcPr>
          <w:p w:rsidR="008445FD" w:rsidRDefault="00E473E3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025400</w:t>
            </w:r>
          </w:p>
        </w:tc>
        <w:tc>
          <w:tcPr>
            <w:tcW w:w="3840" w:type="dxa"/>
            <w:vAlign w:val="center"/>
          </w:tcPr>
          <w:p w:rsidR="008445FD" w:rsidRDefault="00E473E3" w:rsidP="00E473E3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国际商务</w:t>
            </w:r>
          </w:p>
        </w:tc>
        <w:tc>
          <w:tcPr>
            <w:tcW w:w="2370" w:type="dxa"/>
            <w:vAlign w:val="center"/>
          </w:tcPr>
          <w:p w:rsidR="008445FD" w:rsidRDefault="00E473E3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</w:tr>
    </w:tbl>
    <w:p w:rsidR="008445FD" w:rsidRDefault="00E473E3">
      <w:pPr>
        <w:pStyle w:val="a5"/>
        <w:widowControl w:val="0"/>
        <w:spacing w:before="0" w:beforeAutospacing="0" w:after="0" w:afterAutospacing="0"/>
        <w:ind w:left="280" w:firstLineChars="100" w:firstLine="281"/>
        <w:jc w:val="both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二、调剂要求</w:t>
      </w:r>
    </w:p>
    <w:p w:rsidR="008445FD" w:rsidRDefault="00E473E3" w:rsidP="008445FD">
      <w:pPr>
        <w:widowControl/>
        <w:spacing w:line="440" w:lineRule="exact"/>
        <w:ind w:firstLineChars="196" w:firstLine="549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1.</w:t>
      </w:r>
      <w:r>
        <w:rPr>
          <w:rFonts w:ascii="仿宋" w:eastAsia="仿宋" w:hAnsi="仿宋" w:cs="宋体" w:hint="eastAsia"/>
          <w:kern w:val="0"/>
          <w:sz w:val="28"/>
          <w:szCs w:val="28"/>
        </w:rPr>
        <w:t>符合招生简章中规定的调入专业的报考条件。</w:t>
      </w:r>
    </w:p>
    <w:p w:rsidR="008445FD" w:rsidRDefault="00E473E3" w:rsidP="008445FD">
      <w:pPr>
        <w:widowControl/>
        <w:spacing w:line="440" w:lineRule="exact"/>
        <w:ind w:firstLineChars="196" w:firstLine="549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2.</w:t>
      </w:r>
      <w:r>
        <w:rPr>
          <w:rFonts w:ascii="仿宋" w:eastAsia="仿宋" w:hAnsi="仿宋" w:cs="宋体" w:hint="eastAsia"/>
          <w:kern w:val="0"/>
          <w:sz w:val="28"/>
          <w:szCs w:val="28"/>
        </w:rPr>
        <w:t>初试成绩须符合第一志愿报考专业</w:t>
      </w:r>
      <w:r>
        <w:rPr>
          <w:rFonts w:ascii="仿宋" w:eastAsia="仿宋" w:hAnsi="仿宋" w:cs="宋体" w:hint="eastAsia"/>
          <w:kern w:val="0"/>
          <w:sz w:val="28"/>
          <w:szCs w:val="28"/>
        </w:rPr>
        <w:t>A</w:t>
      </w:r>
      <w:r>
        <w:rPr>
          <w:rFonts w:ascii="仿宋" w:eastAsia="仿宋" w:hAnsi="仿宋" w:cs="宋体" w:hint="eastAsia"/>
          <w:kern w:val="0"/>
          <w:sz w:val="28"/>
          <w:szCs w:val="28"/>
        </w:rPr>
        <w:t>类地区的全国初试成绩基本要求。</w:t>
      </w:r>
      <w:bookmarkStart w:id="1" w:name="_GoBack"/>
      <w:bookmarkEnd w:id="1"/>
    </w:p>
    <w:p w:rsidR="008445FD" w:rsidRDefault="00E473E3" w:rsidP="008445FD">
      <w:pPr>
        <w:widowControl/>
        <w:spacing w:line="440" w:lineRule="exact"/>
        <w:ind w:firstLineChars="196" w:firstLine="549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3.</w:t>
      </w:r>
      <w:r>
        <w:rPr>
          <w:rFonts w:ascii="仿宋" w:eastAsia="仿宋" w:hAnsi="仿宋" w:cs="宋体" w:hint="eastAsia"/>
          <w:kern w:val="0"/>
          <w:sz w:val="28"/>
          <w:szCs w:val="28"/>
        </w:rPr>
        <w:t>调入专业与第一志愿报考专业相同或相近，应在同一学科门类范围内。</w:t>
      </w:r>
    </w:p>
    <w:p w:rsidR="008445FD" w:rsidRDefault="00E473E3" w:rsidP="008445FD">
      <w:pPr>
        <w:widowControl/>
        <w:spacing w:line="440" w:lineRule="exact"/>
        <w:ind w:firstLineChars="196" w:firstLine="549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4.</w:t>
      </w:r>
      <w:r>
        <w:rPr>
          <w:rFonts w:ascii="仿宋" w:eastAsia="仿宋" w:hAnsi="仿宋" w:cs="宋体" w:hint="eastAsia"/>
          <w:kern w:val="0"/>
          <w:sz w:val="28"/>
          <w:szCs w:val="28"/>
        </w:rPr>
        <w:t>考生初试科目与调入专业初试科目相同或相近，其中初试全国统一命题科目应与调入专业全国统一命题科目相同。非外语专业不接受外语科目为非英语的考生。</w:t>
      </w:r>
    </w:p>
    <w:p w:rsidR="008445FD" w:rsidRDefault="00E473E3">
      <w:pPr>
        <w:pStyle w:val="a5"/>
        <w:widowControl w:val="0"/>
        <w:spacing w:before="0" w:beforeAutospacing="0" w:after="0" w:afterAutospacing="0"/>
        <w:ind w:firstLineChars="200" w:firstLine="562"/>
        <w:jc w:val="both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三、调剂程序</w:t>
      </w:r>
    </w:p>
    <w:p w:rsidR="008445FD" w:rsidRDefault="00E473E3" w:rsidP="008445FD">
      <w:pPr>
        <w:widowControl/>
        <w:spacing w:line="440" w:lineRule="exact"/>
        <w:ind w:firstLineChars="196" w:firstLine="549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1.</w:t>
      </w:r>
      <w:hyperlink r:id="rId7" w:tgtFrame="_blank" w:history="1">
        <w:r>
          <w:rPr>
            <w:rFonts w:ascii="仿宋" w:eastAsia="仿宋" w:hAnsi="仿宋" w:cs="宋体" w:hint="eastAsia"/>
            <w:kern w:val="0"/>
            <w:sz w:val="28"/>
            <w:szCs w:val="28"/>
          </w:rPr>
          <w:t>有调剂意向的考生可在调剂系统</w:t>
        </w:r>
        <w:r>
          <w:rPr>
            <w:rFonts w:ascii="仿宋" w:eastAsia="仿宋" w:hAnsi="仿宋" w:cs="宋体" w:hint="eastAsia"/>
            <w:kern w:val="0"/>
            <w:sz w:val="28"/>
            <w:szCs w:val="28"/>
          </w:rPr>
          <w:t>填报</w:t>
        </w:r>
        <w:r>
          <w:rPr>
            <w:rFonts w:ascii="仿宋" w:eastAsia="仿宋" w:hAnsi="仿宋" w:cs="宋体" w:hint="eastAsia"/>
            <w:kern w:val="0"/>
            <w:sz w:val="28"/>
            <w:szCs w:val="28"/>
          </w:rPr>
          <w:t>；</w:t>
        </w:r>
      </w:hyperlink>
      <w:r>
        <w:rPr>
          <w:rFonts w:ascii="仿宋" w:eastAsia="仿宋" w:hAnsi="仿宋" w:cs="宋体"/>
          <w:kern w:val="0"/>
          <w:sz w:val="28"/>
          <w:szCs w:val="28"/>
        </w:rPr>
        <w:t xml:space="preserve"> </w:t>
      </w:r>
    </w:p>
    <w:p w:rsidR="00E473E3" w:rsidRDefault="00E473E3" w:rsidP="008445FD">
      <w:pPr>
        <w:widowControl/>
        <w:spacing w:line="440" w:lineRule="exact"/>
        <w:ind w:firstLineChars="196" w:firstLine="549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2.</w:t>
      </w:r>
      <w:r>
        <w:rPr>
          <w:rFonts w:ascii="仿宋" w:eastAsia="仿宋" w:hAnsi="仿宋" w:cs="宋体" w:hint="eastAsia"/>
          <w:kern w:val="0"/>
          <w:sz w:val="28"/>
          <w:szCs w:val="28"/>
        </w:rPr>
        <w:t>调剂平台开放时间拟定3月25日晚；</w:t>
      </w:r>
    </w:p>
    <w:p w:rsidR="008445FD" w:rsidRDefault="00E473E3" w:rsidP="008445FD">
      <w:pPr>
        <w:widowControl/>
        <w:spacing w:line="440" w:lineRule="exact"/>
        <w:ind w:firstLineChars="196" w:firstLine="549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3.</w:t>
      </w:r>
      <w:r>
        <w:rPr>
          <w:rFonts w:ascii="仿宋" w:eastAsia="仿宋" w:hAnsi="仿宋" w:cs="宋体" w:hint="eastAsia"/>
          <w:kern w:val="0"/>
          <w:sz w:val="28"/>
          <w:szCs w:val="28"/>
        </w:rPr>
        <w:t>接到复试通知的考生按要求参加复试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8445FD" w:rsidRDefault="00E473E3">
      <w:pPr>
        <w:pStyle w:val="a5"/>
        <w:widowControl w:val="0"/>
        <w:spacing w:before="0" w:beforeAutospacing="0" w:after="0" w:afterAutospacing="0"/>
        <w:ind w:firstLineChars="200" w:firstLine="562"/>
        <w:jc w:val="both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四、复试时间</w:t>
      </w:r>
    </w:p>
    <w:p w:rsidR="008445FD" w:rsidRDefault="00E473E3">
      <w:pPr>
        <w:pStyle w:val="a5"/>
        <w:widowControl w:val="0"/>
        <w:spacing w:before="0" w:beforeAutospacing="0" w:after="0" w:afterAutospacing="0"/>
        <w:ind w:firstLineChars="200" w:firstLine="562"/>
        <w:jc w:val="both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另行通知。</w:t>
      </w:r>
    </w:p>
    <w:p w:rsidR="008445FD" w:rsidRDefault="00E473E3">
      <w:pPr>
        <w:pStyle w:val="a5"/>
        <w:widowControl w:val="0"/>
        <w:spacing w:before="0" w:beforeAutospacing="0" w:after="0" w:afterAutospacing="0"/>
        <w:ind w:firstLineChars="200" w:firstLine="562"/>
        <w:jc w:val="both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五、联系方式</w:t>
      </w:r>
    </w:p>
    <w:p w:rsidR="008445FD" w:rsidRDefault="00E473E3">
      <w:pPr>
        <w:pStyle w:val="a5"/>
        <w:widowControl w:val="0"/>
        <w:spacing w:before="0" w:beforeAutospacing="0" w:after="0" w:afterAutospacing="0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电话：</w:t>
      </w:r>
      <w:r>
        <w:rPr>
          <w:rFonts w:ascii="仿宋" w:eastAsia="仿宋" w:hAnsi="仿宋" w:hint="eastAsia"/>
          <w:sz w:val="28"/>
          <w:szCs w:val="28"/>
        </w:rPr>
        <w:t>0791-88120460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15079083887</w:t>
      </w:r>
    </w:p>
    <w:p w:rsidR="008445FD" w:rsidRDefault="00E473E3">
      <w:pPr>
        <w:pStyle w:val="a5"/>
        <w:widowControl w:val="0"/>
        <w:spacing w:before="0" w:beforeAutospacing="0" w:after="0" w:afterAutospacing="0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联系人：孙老师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邮箱：</w:t>
      </w:r>
      <w:r>
        <w:rPr>
          <w:rFonts w:ascii="仿宋" w:eastAsia="仿宋" w:hAnsi="仿宋" w:hint="eastAsia"/>
          <w:sz w:val="28"/>
          <w:szCs w:val="28"/>
        </w:rPr>
        <w:t>14077023@qq.com</w:t>
      </w:r>
    </w:p>
    <w:sectPr w:rsidR="008445FD" w:rsidSect="008445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3E3" w:rsidRDefault="00E473E3" w:rsidP="00E473E3">
      <w:r>
        <w:separator/>
      </w:r>
    </w:p>
  </w:endnote>
  <w:endnote w:type="continuationSeparator" w:id="0">
    <w:p w:rsidR="00E473E3" w:rsidRDefault="00E473E3" w:rsidP="00E47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3E3" w:rsidRDefault="00E473E3" w:rsidP="00E473E3">
      <w:r>
        <w:separator/>
      </w:r>
    </w:p>
  </w:footnote>
  <w:footnote w:type="continuationSeparator" w:id="0">
    <w:p w:rsidR="00E473E3" w:rsidRDefault="00E473E3" w:rsidP="00E473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5B5"/>
    <w:rsid w:val="000076FC"/>
    <w:rsid w:val="000476F7"/>
    <w:rsid w:val="000748A2"/>
    <w:rsid w:val="001266B2"/>
    <w:rsid w:val="001A55DB"/>
    <w:rsid w:val="00227F3E"/>
    <w:rsid w:val="00263E6B"/>
    <w:rsid w:val="002C5FCD"/>
    <w:rsid w:val="00322C60"/>
    <w:rsid w:val="00331D0A"/>
    <w:rsid w:val="003769BF"/>
    <w:rsid w:val="003905B5"/>
    <w:rsid w:val="00421AF8"/>
    <w:rsid w:val="0047199C"/>
    <w:rsid w:val="004955D9"/>
    <w:rsid w:val="004C6EA1"/>
    <w:rsid w:val="004C7F80"/>
    <w:rsid w:val="00533705"/>
    <w:rsid w:val="005673C7"/>
    <w:rsid w:val="005F599D"/>
    <w:rsid w:val="006154C2"/>
    <w:rsid w:val="008025F0"/>
    <w:rsid w:val="008445FD"/>
    <w:rsid w:val="008B5007"/>
    <w:rsid w:val="00902B31"/>
    <w:rsid w:val="00904175"/>
    <w:rsid w:val="00982F9A"/>
    <w:rsid w:val="00A04E2E"/>
    <w:rsid w:val="00A10C48"/>
    <w:rsid w:val="00A1287E"/>
    <w:rsid w:val="00A24E4D"/>
    <w:rsid w:val="00A74C4B"/>
    <w:rsid w:val="00A84E8C"/>
    <w:rsid w:val="00AA4703"/>
    <w:rsid w:val="00B656CB"/>
    <w:rsid w:val="00B75C9C"/>
    <w:rsid w:val="00CC1A25"/>
    <w:rsid w:val="00D64769"/>
    <w:rsid w:val="00DC0A1F"/>
    <w:rsid w:val="00DE67CE"/>
    <w:rsid w:val="00E432AE"/>
    <w:rsid w:val="00E473E3"/>
    <w:rsid w:val="00ED0197"/>
    <w:rsid w:val="00F123A7"/>
    <w:rsid w:val="00F82C4C"/>
    <w:rsid w:val="00F96D42"/>
    <w:rsid w:val="21AB7B5D"/>
    <w:rsid w:val="5A1C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F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44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44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8445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sid w:val="008445F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445FD"/>
    <w:rPr>
      <w:sz w:val="18"/>
      <w:szCs w:val="18"/>
    </w:rPr>
  </w:style>
  <w:style w:type="paragraph" w:styleId="a6">
    <w:name w:val="List Paragraph"/>
    <w:basedOn w:val="a"/>
    <w:uiPriority w:val="34"/>
    <w:qFormat/>
    <w:rsid w:val="008445F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z.jxnu.edu.cn/picture/article/267/f2/9c/e27723ed42a68c394fa127b510ec/f9611e01-de3b-44bc-95a1-3bd8d99365b4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327</Words>
  <Characters>246</Characters>
  <Application>Microsoft Office Word</Application>
  <DocSecurity>0</DocSecurity>
  <Lines>2</Lines>
  <Paragraphs>1</Paragraphs>
  <ScaleCrop>false</ScaleCrop>
  <Company>china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16</cp:revision>
  <cp:lastPrinted>2020-05-18T06:25:00Z</cp:lastPrinted>
  <dcterms:created xsi:type="dcterms:W3CDTF">2018-03-23T08:18:00Z</dcterms:created>
  <dcterms:modified xsi:type="dcterms:W3CDTF">2021-03-25T12:48:00Z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067CDBCFE6E44B44A71FE7D4EEE57880</vt:lpwstr>
  </property>
</Properties>
</file>