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D7" w:rsidRPr="00FD2AD1" w:rsidRDefault="00D62652" w:rsidP="007D7938">
      <w:pPr>
        <w:jc w:val="center"/>
        <w:rPr>
          <w:rFonts w:ascii="微软雅黑" w:eastAsia="微软雅黑" w:hAnsi="微软雅黑"/>
          <w:sz w:val="30"/>
          <w:szCs w:val="30"/>
        </w:rPr>
      </w:pPr>
      <w:r w:rsidRPr="00FD2AD1">
        <w:rPr>
          <w:rFonts w:ascii="微软雅黑" w:eastAsia="微软雅黑" w:hAnsi="微软雅黑"/>
          <w:sz w:val="30"/>
          <w:szCs w:val="30"/>
        </w:rPr>
        <w:t>江西师范大学数</w:t>
      </w:r>
      <w:r w:rsidR="007E5BBB">
        <w:rPr>
          <w:rFonts w:ascii="微软雅黑" w:eastAsia="微软雅黑" w:hAnsi="微软雅黑" w:hint="eastAsia"/>
          <w:sz w:val="30"/>
          <w:szCs w:val="30"/>
        </w:rPr>
        <w:t>统</w:t>
      </w:r>
      <w:r w:rsidRPr="00FD2AD1">
        <w:rPr>
          <w:rFonts w:ascii="微软雅黑" w:eastAsia="微软雅黑" w:hAnsi="微软雅黑"/>
          <w:sz w:val="30"/>
          <w:szCs w:val="30"/>
        </w:rPr>
        <w:t>学院接收</w:t>
      </w:r>
      <w:r w:rsidRPr="00FD2AD1">
        <w:rPr>
          <w:rFonts w:ascii="微软雅黑" w:eastAsia="微软雅黑" w:hAnsi="微软雅黑" w:hint="eastAsia"/>
          <w:sz w:val="30"/>
          <w:szCs w:val="30"/>
        </w:rPr>
        <w:t>20</w:t>
      </w:r>
      <w:r w:rsidR="00FA3AC6">
        <w:rPr>
          <w:rFonts w:ascii="微软雅黑" w:eastAsia="微软雅黑" w:hAnsi="微软雅黑" w:hint="eastAsia"/>
          <w:sz w:val="30"/>
          <w:szCs w:val="30"/>
        </w:rPr>
        <w:t>2</w:t>
      </w:r>
      <w:r w:rsidR="007E5BBB">
        <w:rPr>
          <w:rFonts w:ascii="微软雅黑" w:eastAsia="微软雅黑" w:hAnsi="微软雅黑"/>
          <w:sz w:val="30"/>
          <w:szCs w:val="30"/>
        </w:rPr>
        <w:t>1</w:t>
      </w:r>
      <w:r w:rsidRPr="00FD2AD1">
        <w:rPr>
          <w:rFonts w:ascii="微软雅黑" w:eastAsia="微软雅黑" w:hAnsi="微软雅黑" w:hint="eastAsia"/>
          <w:sz w:val="30"/>
          <w:szCs w:val="30"/>
        </w:rPr>
        <w:t>年推免生实施办法</w:t>
      </w:r>
    </w:p>
    <w:p w:rsidR="00702D54" w:rsidRPr="00FD2AD1" w:rsidRDefault="00272B13" w:rsidP="00464E0F">
      <w:pPr>
        <w:spacing w:beforeLines="50" w:afterLines="50" w:line="40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7E5BBB" w:rsidRPr="007E5BBB">
        <w:rPr>
          <w:rFonts w:ascii="华文仿宋" w:eastAsia="华文仿宋" w:hAnsi="华文仿宋" w:hint="eastAsia"/>
          <w:sz w:val="24"/>
          <w:szCs w:val="24"/>
        </w:rPr>
        <w:t>    根据江西师范大学《关于做好推荐2021届优秀应届本科毕业生免试攻读硕士学位研究生工作的通知》(校研字(2020)64号) 有关规定，结合今年我院实际,为做好推免生的接收工作，现制定本实施办法</w:t>
      </w:r>
      <w:r w:rsidR="00702D54" w:rsidRPr="00FD2AD1">
        <w:rPr>
          <w:rFonts w:ascii="华文仿宋" w:eastAsia="华文仿宋" w:hAnsi="华文仿宋" w:hint="eastAsia"/>
          <w:sz w:val="24"/>
          <w:szCs w:val="24"/>
        </w:rPr>
        <w:t>。</w:t>
      </w:r>
    </w:p>
    <w:p w:rsidR="00D62652" w:rsidRPr="00FD2AD1" w:rsidRDefault="00FD2AD1" w:rsidP="00FD2AD1">
      <w:pPr>
        <w:rPr>
          <w:rFonts w:ascii="微软雅黑" w:eastAsia="微软雅黑" w:hAnsi="微软雅黑"/>
          <w:sz w:val="24"/>
          <w:szCs w:val="24"/>
        </w:rPr>
      </w:pPr>
      <w:r w:rsidRPr="00FD2AD1">
        <w:rPr>
          <w:rFonts w:ascii="微软雅黑" w:eastAsia="微软雅黑" w:hAnsi="微软雅黑"/>
          <w:sz w:val="24"/>
          <w:szCs w:val="24"/>
        </w:rPr>
        <w:t>一</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学院及接收专业简介</w:t>
      </w:r>
    </w:p>
    <w:p w:rsidR="00702D54" w:rsidRPr="00FD2AD1" w:rsidRDefault="00702D54" w:rsidP="00464E0F">
      <w:pPr>
        <w:spacing w:beforeLines="50" w:afterLines="50" w:line="400" w:lineRule="exact"/>
        <w:ind w:firstLineChars="200" w:firstLine="480"/>
        <w:rPr>
          <w:rFonts w:ascii="华文仿宋" w:eastAsia="华文仿宋" w:hAnsi="华文仿宋"/>
          <w:sz w:val="24"/>
          <w:szCs w:val="24"/>
        </w:rPr>
      </w:pPr>
      <w:r w:rsidRPr="00FD2AD1">
        <w:rPr>
          <w:rFonts w:ascii="华文仿宋" w:eastAsia="华文仿宋" w:hAnsi="华文仿宋" w:hint="eastAsia"/>
          <w:sz w:val="24"/>
          <w:szCs w:val="24"/>
        </w:rPr>
        <w:t>数学与</w:t>
      </w:r>
      <w:r w:rsidR="007E5BBB">
        <w:rPr>
          <w:rFonts w:ascii="华文仿宋" w:eastAsia="华文仿宋" w:hAnsi="华文仿宋" w:hint="eastAsia"/>
          <w:sz w:val="24"/>
          <w:szCs w:val="24"/>
        </w:rPr>
        <w:t>统计</w:t>
      </w:r>
      <w:r w:rsidRPr="00FD2AD1">
        <w:rPr>
          <w:rFonts w:ascii="华文仿宋" w:eastAsia="华文仿宋" w:hAnsi="华文仿宋" w:hint="eastAsia"/>
          <w:sz w:val="24"/>
          <w:szCs w:val="24"/>
        </w:rPr>
        <w:t>学院拥有</w:t>
      </w:r>
      <w:r w:rsidR="00581260">
        <w:rPr>
          <w:rFonts w:ascii="华文仿宋" w:eastAsia="华文仿宋" w:hAnsi="华文仿宋" w:hint="eastAsia"/>
          <w:sz w:val="24"/>
          <w:szCs w:val="24"/>
        </w:rPr>
        <w:t>数学一级学科博士学位授予权，</w:t>
      </w:r>
      <w:r w:rsidRPr="00FD2AD1">
        <w:rPr>
          <w:rFonts w:ascii="华文仿宋" w:eastAsia="华文仿宋" w:hAnsi="华文仿宋" w:hint="eastAsia"/>
          <w:sz w:val="24"/>
          <w:szCs w:val="24"/>
        </w:rPr>
        <w:t>数学和统计学两个一级学科硕士</w:t>
      </w:r>
      <w:r w:rsidR="00581260">
        <w:rPr>
          <w:rFonts w:ascii="华文仿宋" w:eastAsia="华文仿宋" w:hAnsi="华文仿宋" w:hint="eastAsia"/>
          <w:sz w:val="24"/>
          <w:szCs w:val="24"/>
        </w:rPr>
        <w:t>学位</w:t>
      </w:r>
      <w:r w:rsidRPr="00FD2AD1">
        <w:rPr>
          <w:rFonts w:ascii="华文仿宋" w:eastAsia="华文仿宋" w:hAnsi="华文仿宋" w:hint="eastAsia"/>
          <w:sz w:val="24"/>
          <w:szCs w:val="24"/>
        </w:rPr>
        <w:t>授予权，另有学科教学（数学）教育硕士专业学位授权。数学为江西省“八五”、“九五”、“十五”、“十一五”、“十二五”期间重点学科，数学一级学科硕士点为江西省“十二五”示范型硕士点。获得推免资格的学生可报考</w:t>
      </w:r>
      <w:r w:rsidR="00E27185">
        <w:rPr>
          <w:rFonts w:ascii="华文仿宋" w:eastAsia="华文仿宋" w:hAnsi="华文仿宋" w:hint="eastAsia"/>
          <w:sz w:val="24"/>
          <w:szCs w:val="24"/>
        </w:rPr>
        <w:t>数学专业、统计学专业和</w:t>
      </w:r>
      <w:r w:rsidRPr="00FD2AD1">
        <w:rPr>
          <w:rFonts w:ascii="华文仿宋" w:eastAsia="华文仿宋" w:hAnsi="华文仿宋" w:hint="eastAsia"/>
          <w:sz w:val="24"/>
          <w:szCs w:val="24"/>
        </w:rPr>
        <w:t>学科教学（数学）专业。</w:t>
      </w:r>
    </w:p>
    <w:p w:rsidR="00A8494A" w:rsidRPr="00A8494A" w:rsidRDefault="00D62652" w:rsidP="00FD2AD1">
      <w:pPr>
        <w:pStyle w:val="a3"/>
        <w:numPr>
          <w:ilvl w:val="0"/>
          <w:numId w:val="3"/>
        </w:numPr>
        <w:ind w:firstLineChars="0"/>
        <w:rPr>
          <w:rFonts w:ascii="微软雅黑" w:eastAsia="微软雅黑" w:hAnsi="微软雅黑"/>
          <w:color w:val="FF0000"/>
          <w:sz w:val="24"/>
          <w:szCs w:val="24"/>
        </w:rPr>
      </w:pPr>
      <w:r w:rsidRPr="00FD2AD1">
        <w:rPr>
          <w:rFonts w:ascii="微软雅黑" w:eastAsia="微软雅黑" w:hAnsi="微软雅黑"/>
          <w:sz w:val="24"/>
          <w:szCs w:val="24"/>
        </w:rPr>
        <w:t>各专业接收名额</w:t>
      </w:r>
    </w:p>
    <w:p w:rsidR="00FD2AD1" w:rsidRPr="00E17803" w:rsidRDefault="00A8494A" w:rsidP="00BA3913">
      <w:pPr>
        <w:ind w:firstLineChars="200" w:firstLine="480"/>
        <w:rPr>
          <w:rFonts w:ascii="华文仿宋" w:eastAsia="华文仿宋" w:hAnsi="华文仿宋"/>
          <w:sz w:val="24"/>
          <w:szCs w:val="24"/>
        </w:rPr>
      </w:pPr>
      <w:r w:rsidRPr="00E17803">
        <w:rPr>
          <w:rFonts w:ascii="华文仿宋" w:eastAsia="华文仿宋" w:hAnsi="华文仿宋"/>
          <w:sz w:val="24"/>
          <w:szCs w:val="24"/>
        </w:rPr>
        <w:t>我院计划接收</w:t>
      </w:r>
      <w:r w:rsidR="00FA3AC6">
        <w:rPr>
          <w:rFonts w:ascii="华文仿宋" w:eastAsia="华文仿宋" w:hAnsi="华文仿宋" w:hint="eastAsia"/>
          <w:sz w:val="24"/>
          <w:szCs w:val="24"/>
        </w:rPr>
        <w:t>202</w:t>
      </w:r>
      <w:r w:rsidR="007E5BBB">
        <w:rPr>
          <w:rFonts w:ascii="华文仿宋" w:eastAsia="华文仿宋" w:hAnsi="华文仿宋"/>
          <w:sz w:val="24"/>
          <w:szCs w:val="24"/>
        </w:rPr>
        <w:t>1</w:t>
      </w:r>
      <w:r w:rsidRPr="00E17803">
        <w:rPr>
          <w:rFonts w:ascii="华文仿宋" w:eastAsia="华文仿宋" w:hAnsi="华文仿宋" w:hint="eastAsia"/>
          <w:sz w:val="24"/>
          <w:szCs w:val="24"/>
        </w:rPr>
        <w:t>年推免研究生</w:t>
      </w:r>
      <w:r w:rsidR="00A16C86" w:rsidRPr="007C21A3">
        <w:rPr>
          <w:rFonts w:ascii="华文仿宋" w:eastAsia="华文仿宋" w:hAnsi="华文仿宋"/>
          <w:sz w:val="24"/>
          <w:szCs w:val="24"/>
        </w:rPr>
        <w:t>30</w:t>
      </w:r>
      <w:r w:rsidRPr="00E17803">
        <w:rPr>
          <w:rFonts w:ascii="华文仿宋" w:eastAsia="华文仿宋" w:hAnsi="华文仿宋"/>
          <w:sz w:val="24"/>
          <w:szCs w:val="24"/>
        </w:rPr>
        <w:t>名</w:t>
      </w:r>
      <w:r w:rsidR="00BA3913" w:rsidRPr="00E17803">
        <w:rPr>
          <w:rFonts w:ascii="华文仿宋" w:eastAsia="华文仿宋" w:hAnsi="华文仿宋" w:hint="eastAsia"/>
          <w:sz w:val="24"/>
          <w:szCs w:val="24"/>
        </w:rPr>
        <w:t>，其中</w:t>
      </w:r>
      <w:r w:rsidR="00EC427B" w:rsidRPr="00E17803">
        <w:rPr>
          <w:rFonts w:ascii="华文仿宋" w:eastAsia="华文仿宋" w:hAnsi="华文仿宋" w:hint="eastAsia"/>
          <w:sz w:val="24"/>
          <w:szCs w:val="24"/>
        </w:rPr>
        <w:t>学科教学（数学）专业</w:t>
      </w:r>
      <w:r w:rsidR="00EC427B">
        <w:rPr>
          <w:rFonts w:ascii="华文仿宋" w:eastAsia="华文仿宋" w:hAnsi="华文仿宋" w:hint="eastAsia"/>
          <w:sz w:val="24"/>
          <w:szCs w:val="24"/>
        </w:rPr>
        <w:t>接收“研究生直升”项目考生数不超过</w:t>
      </w:r>
      <w:r w:rsidR="0027095F" w:rsidRPr="007C21A3">
        <w:rPr>
          <w:rFonts w:ascii="华文仿宋" w:eastAsia="华文仿宋" w:hAnsi="华文仿宋" w:hint="eastAsia"/>
          <w:sz w:val="24"/>
          <w:szCs w:val="24"/>
        </w:rPr>
        <w:t>5</w:t>
      </w:r>
      <w:r w:rsidR="0027095F">
        <w:rPr>
          <w:rFonts w:ascii="华文仿宋" w:eastAsia="华文仿宋" w:hAnsi="华文仿宋" w:hint="eastAsia"/>
          <w:sz w:val="24"/>
          <w:szCs w:val="24"/>
        </w:rPr>
        <w:t>人</w:t>
      </w:r>
      <w:r w:rsidR="00EC427B">
        <w:rPr>
          <w:rFonts w:ascii="华文仿宋" w:eastAsia="华文仿宋" w:hAnsi="华文仿宋" w:hint="eastAsia"/>
          <w:sz w:val="24"/>
          <w:szCs w:val="24"/>
        </w:rPr>
        <w:t>。</w:t>
      </w:r>
    </w:p>
    <w:p w:rsidR="00D62652" w:rsidRPr="00FD2AD1" w:rsidRDefault="00D62652" w:rsidP="00FD2AD1">
      <w:pPr>
        <w:pStyle w:val="a3"/>
        <w:numPr>
          <w:ilvl w:val="0"/>
          <w:numId w:val="3"/>
        </w:numPr>
        <w:ind w:firstLineChars="0"/>
        <w:rPr>
          <w:rFonts w:ascii="微软雅黑" w:eastAsia="微软雅黑" w:hAnsi="微软雅黑"/>
          <w:sz w:val="24"/>
          <w:szCs w:val="24"/>
        </w:rPr>
      </w:pPr>
      <w:r w:rsidRPr="00FD2AD1">
        <w:rPr>
          <w:rFonts w:ascii="微软雅黑" w:eastAsia="微软雅黑" w:hAnsi="微软雅黑"/>
          <w:sz w:val="24"/>
          <w:szCs w:val="24"/>
        </w:rPr>
        <w:t>申请条件</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1．坚持党的基本路线，坚持四项基本原则，有良好的思想品德和政治表现，遵纪守法，在校期间未受过任何纪律处分，身心健康；</w:t>
      </w:r>
      <w:r w:rsidRPr="00C1071F">
        <w:rPr>
          <w:rFonts w:ascii="华文仿宋" w:eastAsia="华文仿宋" w:hAnsi="华文仿宋"/>
          <w:sz w:val="24"/>
          <w:szCs w:val="24"/>
        </w:rPr>
        <w:t> </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2．经教育部批准具有推荐免试攻读硕士学位研究生资格高校20</w:t>
      </w:r>
      <w:r w:rsidR="007E5BBB">
        <w:rPr>
          <w:rFonts w:ascii="华文仿宋" w:eastAsia="华文仿宋" w:hAnsi="华文仿宋"/>
          <w:sz w:val="24"/>
          <w:szCs w:val="24"/>
        </w:rPr>
        <w:t>2</w:t>
      </w:r>
      <w:r w:rsidR="00D22F53">
        <w:rPr>
          <w:rFonts w:ascii="华文仿宋" w:eastAsia="华文仿宋" w:hAnsi="华文仿宋"/>
          <w:sz w:val="24"/>
          <w:szCs w:val="24"/>
        </w:rPr>
        <w:t>1</w:t>
      </w:r>
      <w:r w:rsidRPr="00C1071F">
        <w:rPr>
          <w:rFonts w:ascii="华文仿宋" w:eastAsia="华文仿宋" w:hAnsi="华文仿宋" w:hint="eastAsia"/>
          <w:sz w:val="24"/>
          <w:szCs w:val="24"/>
        </w:rPr>
        <w:t>届普通全日制本科毕业生，并取得所在学校硕士研究生推荐免试资格；</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3.毕业时能获得本科毕业证及学士学位证。</w:t>
      </w:r>
    </w:p>
    <w:p w:rsidR="00A16C86" w:rsidRPr="00A16C86" w:rsidRDefault="00D62652" w:rsidP="00A16C86">
      <w:pPr>
        <w:pStyle w:val="a3"/>
        <w:numPr>
          <w:ilvl w:val="0"/>
          <w:numId w:val="3"/>
        </w:numPr>
        <w:spacing w:line="560" w:lineRule="exact"/>
        <w:ind w:firstLineChars="0"/>
        <w:rPr>
          <w:rFonts w:ascii="仿宋" w:eastAsia="仿宋" w:hAnsi="仿宋"/>
          <w:color w:val="000000"/>
          <w:sz w:val="28"/>
          <w:szCs w:val="18"/>
        </w:rPr>
      </w:pPr>
      <w:r w:rsidRPr="00A16C86">
        <w:rPr>
          <w:rFonts w:ascii="微软雅黑" w:eastAsia="微软雅黑" w:hAnsi="微软雅黑"/>
          <w:sz w:val="24"/>
          <w:szCs w:val="24"/>
        </w:rPr>
        <w:t>申请材料</w:t>
      </w:r>
      <w:bookmarkStart w:id="0" w:name="_GoBack"/>
      <w:bookmarkEnd w:id="0"/>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1．江西师范大学</w:t>
      </w:r>
      <w:r w:rsidR="00FA3AC6">
        <w:rPr>
          <w:rFonts w:ascii="华文仿宋" w:eastAsia="华文仿宋" w:hAnsi="华文仿宋" w:hint="eastAsia"/>
          <w:sz w:val="24"/>
          <w:szCs w:val="24"/>
        </w:rPr>
        <w:t>202</w:t>
      </w:r>
      <w:r w:rsidR="007E5BBB">
        <w:rPr>
          <w:rFonts w:ascii="华文仿宋" w:eastAsia="华文仿宋" w:hAnsi="华文仿宋"/>
          <w:sz w:val="24"/>
          <w:szCs w:val="24"/>
        </w:rPr>
        <w:t>1</w:t>
      </w:r>
      <w:r w:rsidRPr="006A7D74">
        <w:rPr>
          <w:rFonts w:ascii="华文仿宋" w:eastAsia="华文仿宋" w:hAnsi="华文仿宋" w:hint="eastAsia"/>
          <w:sz w:val="24"/>
          <w:szCs w:val="24"/>
        </w:rPr>
        <w:t>年推荐免试攻读硕士学位研究生申请表；</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2．本人陈述；</w:t>
      </w:r>
      <w:r w:rsidRPr="006A7D74">
        <w:rPr>
          <w:rFonts w:ascii="华文仿宋" w:eastAsia="华文仿宋" w:hAnsi="华文仿宋"/>
          <w:sz w:val="24"/>
          <w:szCs w:val="24"/>
        </w:rPr>
        <w:t> </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3．</w:t>
      </w:r>
      <w:r w:rsidR="00022073" w:rsidRPr="006A7D74">
        <w:rPr>
          <w:rFonts w:ascii="华文仿宋" w:eastAsia="华文仿宋" w:hAnsi="华文仿宋" w:hint="eastAsia"/>
          <w:sz w:val="24"/>
          <w:szCs w:val="24"/>
        </w:rPr>
        <w:t>在学期间曾从事过课外科技活动，获奖或表现突出（附获奖证书复印件）；</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4．</w:t>
      </w:r>
      <w:r w:rsidR="00022073" w:rsidRPr="006A7D74">
        <w:rPr>
          <w:rFonts w:ascii="华文仿宋" w:eastAsia="华文仿宋" w:hAnsi="华文仿宋" w:hint="eastAsia"/>
          <w:sz w:val="24"/>
          <w:szCs w:val="24"/>
        </w:rPr>
        <w:t>二级甲等（含以上）医院体格检查表</w:t>
      </w:r>
    </w:p>
    <w:p w:rsidR="00A16C86" w:rsidRPr="006A7D74" w:rsidRDefault="00A16C86" w:rsidP="00022073">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5.我校相关学院要求的其他材料。</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注：本校本学院考生可不提供以上材料。</w:t>
      </w:r>
    </w:p>
    <w:p w:rsidR="00D62652" w:rsidRDefault="00D62652" w:rsidP="00464E0F">
      <w:pPr>
        <w:pStyle w:val="a3"/>
        <w:numPr>
          <w:ilvl w:val="0"/>
          <w:numId w:val="3"/>
        </w:numPr>
        <w:spacing w:beforeLines="100"/>
        <w:ind w:left="561" w:firstLineChars="0" w:hanging="561"/>
        <w:rPr>
          <w:rFonts w:ascii="微软雅黑" w:eastAsia="微软雅黑" w:hAnsi="微软雅黑"/>
          <w:sz w:val="24"/>
          <w:szCs w:val="24"/>
        </w:rPr>
      </w:pPr>
      <w:r w:rsidRPr="00C571D4">
        <w:rPr>
          <w:rFonts w:ascii="微软雅黑" w:eastAsia="微软雅黑" w:hAnsi="微软雅黑"/>
          <w:sz w:val="24"/>
          <w:szCs w:val="24"/>
        </w:rPr>
        <w:t>接收程序</w:t>
      </w:r>
      <w:r w:rsidRPr="00C571D4">
        <w:rPr>
          <w:rFonts w:ascii="微软雅黑" w:eastAsia="微软雅黑" w:hAnsi="微软雅黑" w:hint="eastAsia"/>
          <w:sz w:val="24"/>
          <w:szCs w:val="24"/>
        </w:rPr>
        <w:t>、</w:t>
      </w:r>
      <w:r w:rsidRPr="00C571D4">
        <w:rPr>
          <w:rFonts w:ascii="微软雅黑" w:eastAsia="微软雅黑" w:hAnsi="微软雅黑"/>
          <w:sz w:val="24"/>
          <w:szCs w:val="24"/>
        </w:rPr>
        <w:t>复试及录取办法</w:t>
      </w:r>
    </w:p>
    <w:p w:rsidR="001800B5" w:rsidRPr="001800B5" w:rsidRDefault="00884035" w:rsidP="00464E0F">
      <w:pPr>
        <w:spacing w:beforeLines="50" w:afterLines="50" w:line="400" w:lineRule="exact"/>
        <w:ind w:firstLineChars="200" w:firstLine="480"/>
        <w:rPr>
          <w:rFonts w:ascii="华文仿宋" w:eastAsia="华文仿宋" w:hAnsi="华文仿宋"/>
          <w:sz w:val="24"/>
          <w:szCs w:val="24"/>
        </w:rPr>
      </w:pPr>
      <w:r>
        <w:rPr>
          <w:rFonts w:ascii="华文仿宋" w:eastAsia="华文仿宋" w:hAnsi="华文仿宋"/>
          <w:sz w:val="24"/>
          <w:szCs w:val="24"/>
        </w:rPr>
        <w:t>我院</w:t>
      </w:r>
      <w:r w:rsidR="001800B5" w:rsidRPr="001800B5">
        <w:rPr>
          <w:rFonts w:ascii="华文仿宋" w:eastAsia="华文仿宋" w:hAnsi="华文仿宋"/>
          <w:sz w:val="24"/>
          <w:szCs w:val="24"/>
        </w:rPr>
        <w:t>免试研究生的接收将通过学生申请</w:t>
      </w:r>
      <w:r w:rsidR="001800B5" w:rsidRPr="001800B5">
        <w:rPr>
          <w:rFonts w:ascii="华文仿宋" w:eastAsia="华文仿宋" w:hAnsi="华文仿宋" w:hint="eastAsia"/>
          <w:sz w:val="24"/>
          <w:szCs w:val="24"/>
        </w:rPr>
        <w:t>、</w:t>
      </w:r>
      <w:r w:rsidR="001800B5" w:rsidRPr="001800B5">
        <w:rPr>
          <w:rFonts w:ascii="华文仿宋" w:eastAsia="华文仿宋" w:hAnsi="华文仿宋"/>
          <w:sz w:val="24"/>
          <w:szCs w:val="24"/>
        </w:rPr>
        <w:t>学院审核及专业复试的程序来进行</w:t>
      </w:r>
      <w:r w:rsidR="001800B5" w:rsidRPr="001800B5">
        <w:rPr>
          <w:rFonts w:ascii="华文仿宋" w:eastAsia="华文仿宋" w:hAnsi="华文仿宋" w:hint="eastAsia"/>
          <w:sz w:val="24"/>
          <w:szCs w:val="24"/>
        </w:rPr>
        <w:t>。即首先由获得推荐</w:t>
      </w:r>
      <w:r w:rsidR="001800B5" w:rsidRPr="001800B5">
        <w:rPr>
          <w:rFonts w:ascii="华文仿宋" w:eastAsia="华文仿宋" w:hAnsi="华文仿宋" w:hint="eastAsia"/>
          <w:sz w:val="24"/>
          <w:szCs w:val="24"/>
        </w:rPr>
        <w:lastRenderedPageBreak/>
        <w:t>资格的校内外学生登录“全国推荐优秀应届本科毕业生免试攻读研究生信息公开暨管理服务系统”进行报名。外校考生还应按我校接收外校推免生简章要求提供相应材料。然后由学院对考生进行资格审核，并通知符合条件考生参加复试。最后按复试成绩录取。</w:t>
      </w:r>
    </w:p>
    <w:p w:rsidR="00C571D4" w:rsidRPr="00884035" w:rsidRDefault="00C571D4" w:rsidP="00C571D4">
      <w:pPr>
        <w:pStyle w:val="a3"/>
        <w:numPr>
          <w:ilvl w:val="0"/>
          <w:numId w:val="4"/>
        </w:numPr>
        <w:spacing w:line="520" w:lineRule="exact"/>
        <w:ind w:firstLineChars="0"/>
        <w:rPr>
          <w:rFonts w:ascii="华文仿宋" w:eastAsia="华文仿宋" w:hAnsi="华文仿宋"/>
          <w:b/>
          <w:sz w:val="24"/>
          <w:szCs w:val="24"/>
        </w:rPr>
      </w:pPr>
      <w:r w:rsidRPr="00884035">
        <w:rPr>
          <w:rFonts w:ascii="华文仿宋" w:eastAsia="华文仿宋" w:hAnsi="华文仿宋"/>
          <w:b/>
          <w:sz w:val="24"/>
          <w:szCs w:val="24"/>
        </w:rPr>
        <w:t>复试内容及形式</w:t>
      </w:r>
    </w:p>
    <w:p w:rsidR="00607CFD" w:rsidRDefault="00884035" w:rsidP="00464E0F">
      <w:pPr>
        <w:spacing w:beforeLines="30" w:afterLines="30" w:line="4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复试形式为面试。</w:t>
      </w:r>
      <w:r w:rsidR="00BA3913">
        <w:rPr>
          <w:rFonts w:ascii="华文仿宋" w:eastAsia="华文仿宋" w:hAnsi="华文仿宋" w:hint="eastAsia"/>
          <w:sz w:val="24"/>
          <w:szCs w:val="24"/>
        </w:rPr>
        <w:t>面试内容：《数学分析》、《高等代数》两类题签中选择一</w:t>
      </w:r>
      <w:r w:rsidRPr="00884035">
        <w:rPr>
          <w:rFonts w:ascii="华文仿宋" w:eastAsia="华文仿宋" w:hAnsi="华文仿宋" w:hint="eastAsia"/>
          <w:sz w:val="24"/>
          <w:szCs w:val="24"/>
        </w:rPr>
        <w:t>类</w:t>
      </w:r>
      <w:r w:rsidR="00BA3913">
        <w:rPr>
          <w:rFonts w:ascii="华文仿宋" w:eastAsia="华文仿宋" w:hAnsi="华文仿宋" w:hint="eastAsia"/>
          <w:sz w:val="24"/>
          <w:szCs w:val="24"/>
        </w:rPr>
        <w:t>抽取一道题</w:t>
      </w:r>
      <w:r w:rsidRPr="00884035">
        <w:rPr>
          <w:rFonts w:ascii="华文仿宋" w:eastAsia="华文仿宋" w:hAnsi="华文仿宋" w:hint="eastAsia"/>
          <w:sz w:val="24"/>
          <w:szCs w:val="24"/>
        </w:rPr>
        <w:t>现场作答</w:t>
      </w:r>
      <w:r w:rsidR="00BA3913">
        <w:rPr>
          <w:rFonts w:ascii="华文仿宋" w:eastAsia="华文仿宋" w:hAnsi="华文仿宋" w:hint="eastAsia"/>
          <w:sz w:val="24"/>
          <w:szCs w:val="24"/>
        </w:rPr>
        <w:t>。</w:t>
      </w:r>
      <w:r w:rsidRPr="00884035">
        <w:rPr>
          <w:rFonts w:ascii="华文仿宋" w:eastAsia="华文仿宋" w:hAnsi="华文仿宋" w:hint="eastAsia"/>
          <w:sz w:val="24"/>
          <w:szCs w:val="24"/>
        </w:rPr>
        <w:t>面试成绩满分为100分，学生的面试成绩为各评委面试成绩的算术平均值。</w:t>
      </w:r>
    </w:p>
    <w:p w:rsidR="00884035" w:rsidRPr="00607CFD" w:rsidRDefault="00C571D4" w:rsidP="00464E0F">
      <w:pPr>
        <w:pStyle w:val="a3"/>
        <w:numPr>
          <w:ilvl w:val="0"/>
          <w:numId w:val="4"/>
        </w:numPr>
        <w:spacing w:beforeLines="30" w:afterLines="30" w:line="400" w:lineRule="exact"/>
        <w:ind w:firstLineChars="0"/>
        <w:rPr>
          <w:rFonts w:asciiTheme="minorEastAsia" w:hAnsiTheme="minorEastAsia"/>
          <w:sz w:val="24"/>
          <w:szCs w:val="24"/>
        </w:rPr>
      </w:pPr>
      <w:r w:rsidRPr="00607CFD">
        <w:rPr>
          <w:rFonts w:ascii="华文仿宋" w:eastAsia="华文仿宋" w:hAnsi="华文仿宋"/>
          <w:b/>
          <w:sz w:val="24"/>
          <w:szCs w:val="24"/>
        </w:rPr>
        <w:t>复试时间及地点</w:t>
      </w:r>
    </w:p>
    <w:p w:rsidR="00016414" w:rsidRPr="007E5BBB" w:rsidRDefault="00884035" w:rsidP="00736F0C">
      <w:pPr>
        <w:spacing w:line="440" w:lineRule="exact"/>
        <w:ind w:firstLineChars="200" w:firstLine="480"/>
        <w:rPr>
          <w:rFonts w:ascii="华文仿宋" w:eastAsia="华文仿宋" w:hAnsi="华文仿宋"/>
          <w:sz w:val="24"/>
          <w:szCs w:val="24"/>
        </w:rPr>
      </w:pPr>
      <w:r w:rsidRPr="007E5BBB">
        <w:rPr>
          <w:rFonts w:ascii="华文仿宋" w:eastAsia="华文仿宋" w:hAnsi="华文仿宋" w:hint="eastAsia"/>
          <w:sz w:val="24"/>
          <w:szCs w:val="24"/>
        </w:rPr>
        <w:t>复</w:t>
      </w:r>
      <w:r w:rsidR="0042538C" w:rsidRPr="007E5BBB">
        <w:rPr>
          <w:rFonts w:ascii="华文仿宋" w:eastAsia="华文仿宋" w:hAnsi="华文仿宋" w:hint="eastAsia"/>
          <w:sz w:val="24"/>
          <w:szCs w:val="24"/>
        </w:rPr>
        <w:t>试</w:t>
      </w:r>
      <w:r w:rsidR="00ED77C1" w:rsidRPr="007E5BBB">
        <w:rPr>
          <w:rFonts w:ascii="华文仿宋" w:eastAsia="华文仿宋" w:hAnsi="华文仿宋" w:hint="eastAsia"/>
          <w:sz w:val="24"/>
          <w:szCs w:val="24"/>
        </w:rPr>
        <w:t>面试时间：</w:t>
      </w:r>
      <w:r w:rsidR="0042538C" w:rsidRPr="007E5BBB">
        <w:rPr>
          <w:rFonts w:ascii="华文仿宋" w:eastAsia="华文仿宋" w:hAnsi="华文仿宋" w:hint="eastAsia"/>
          <w:sz w:val="24"/>
          <w:szCs w:val="24"/>
        </w:rPr>
        <w:t>20</w:t>
      </w:r>
      <w:r w:rsidR="007E5BBB" w:rsidRPr="007E5BBB">
        <w:rPr>
          <w:rFonts w:ascii="华文仿宋" w:eastAsia="华文仿宋" w:hAnsi="华文仿宋"/>
          <w:sz w:val="24"/>
          <w:szCs w:val="24"/>
        </w:rPr>
        <w:t>20</w:t>
      </w:r>
      <w:r w:rsidR="0042538C" w:rsidRPr="007E5BBB">
        <w:rPr>
          <w:rFonts w:ascii="华文仿宋" w:eastAsia="华文仿宋" w:hAnsi="华文仿宋" w:hint="eastAsia"/>
          <w:sz w:val="24"/>
          <w:szCs w:val="24"/>
        </w:rPr>
        <w:t>年</w:t>
      </w:r>
      <w:r w:rsidR="007E5BBB" w:rsidRPr="007E5BBB">
        <w:rPr>
          <w:rFonts w:ascii="华文仿宋" w:eastAsia="华文仿宋" w:hAnsi="华文仿宋"/>
          <w:sz w:val="24"/>
          <w:szCs w:val="24"/>
        </w:rPr>
        <w:t>10</w:t>
      </w:r>
      <w:r w:rsidR="0042538C" w:rsidRPr="007E5BBB">
        <w:rPr>
          <w:rFonts w:ascii="华文仿宋" w:eastAsia="华文仿宋" w:hAnsi="华文仿宋" w:hint="eastAsia"/>
          <w:sz w:val="24"/>
          <w:szCs w:val="24"/>
        </w:rPr>
        <w:t>月</w:t>
      </w:r>
      <w:r w:rsidR="007E5BBB" w:rsidRPr="007E5BBB">
        <w:rPr>
          <w:rFonts w:ascii="华文仿宋" w:eastAsia="华文仿宋" w:hAnsi="华文仿宋"/>
          <w:sz w:val="24"/>
          <w:szCs w:val="24"/>
        </w:rPr>
        <w:t>10</w:t>
      </w:r>
      <w:r w:rsidR="00FF2992" w:rsidRPr="007E5BBB">
        <w:rPr>
          <w:rFonts w:ascii="华文仿宋" w:eastAsia="华文仿宋" w:hAnsi="华文仿宋" w:hint="eastAsia"/>
          <w:sz w:val="24"/>
          <w:szCs w:val="24"/>
        </w:rPr>
        <w:t>日</w:t>
      </w:r>
      <w:r w:rsidR="00293C36" w:rsidRPr="007E5BBB">
        <w:rPr>
          <w:rFonts w:ascii="华文仿宋" w:eastAsia="华文仿宋" w:hAnsi="华文仿宋" w:hint="eastAsia"/>
          <w:sz w:val="24"/>
          <w:szCs w:val="24"/>
        </w:rPr>
        <w:t>下</w:t>
      </w:r>
      <w:r w:rsidR="0042538C" w:rsidRPr="007E5BBB">
        <w:rPr>
          <w:rFonts w:ascii="华文仿宋" w:eastAsia="华文仿宋" w:hAnsi="华文仿宋" w:hint="eastAsia"/>
          <w:sz w:val="24"/>
          <w:szCs w:val="24"/>
        </w:rPr>
        <w:t>午</w:t>
      </w:r>
      <w:r w:rsidR="007C21A3">
        <w:rPr>
          <w:rFonts w:ascii="华文仿宋" w:eastAsia="华文仿宋" w:hAnsi="华文仿宋"/>
          <w:sz w:val="24"/>
          <w:szCs w:val="24"/>
        </w:rPr>
        <w:t>2</w:t>
      </w:r>
      <w:r w:rsidR="00124F9C" w:rsidRPr="007E5BBB">
        <w:rPr>
          <w:rFonts w:ascii="华文仿宋" w:eastAsia="华文仿宋" w:hAnsi="华文仿宋" w:hint="eastAsia"/>
          <w:sz w:val="24"/>
          <w:szCs w:val="24"/>
        </w:rPr>
        <w:t>:3</w:t>
      </w:r>
      <w:r w:rsidR="0042538C" w:rsidRPr="007E5BBB">
        <w:rPr>
          <w:rFonts w:ascii="华文仿宋" w:eastAsia="华文仿宋" w:hAnsi="华文仿宋" w:hint="eastAsia"/>
          <w:sz w:val="24"/>
          <w:szCs w:val="24"/>
        </w:rPr>
        <w:t>0</w:t>
      </w:r>
      <w:r w:rsidR="0042538C" w:rsidRPr="007E5BBB">
        <w:rPr>
          <w:rFonts w:ascii="华文仿宋" w:eastAsia="华文仿宋" w:hAnsi="华文仿宋"/>
          <w:sz w:val="24"/>
          <w:szCs w:val="24"/>
        </w:rPr>
        <w:t>—</w:t>
      </w:r>
      <w:r w:rsidR="00DF2F9D" w:rsidRPr="007E5BBB">
        <w:rPr>
          <w:rFonts w:ascii="华文仿宋" w:eastAsia="华文仿宋" w:hAnsi="华文仿宋"/>
          <w:sz w:val="24"/>
          <w:szCs w:val="24"/>
        </w:rPr>
        <w:t>5</w:t>
      </w:r>
      <w:r w:rsidR="00DF2F9D" w:rsidRPr="007E5BBB">
        <w:rPr>
          <w:rFonts w:ascii="华文仿宋" w:eastAsia="华文仿宋" w:hAnsi="华文仿宋" w:hint="eastAsia"/>
          <w:sz w:val="24"/>
          <w:szCs w:val="24"/>
        </w:rPr>
        <w:t>:</w:t>
      </w:r>
      <w:r w:rsidR="00124F9C" w:rsidRPr="007E5BBB">
        <w:rPr>
          <w:rFonts w:ascii="华文仿宋" w:eastAsia="华文仿宋" w:hAnsi="华文仿宋" w:hint="eastAsia"/>
          <w:sz w:val="24"/>
          <w:szCs w:val="24"/>
        </w:rPr>
        <w:t>30</w:t>
      </w:r>
    </w:p>
    <w:p w:rsidR="00884035" w:rsidRPr="007E5BBB" w:rsidRDefault="00884035" w:rsidP="00736F0C">
      <w:pPr>
        <w:spacing w:line="440" w:lineRule="exact"/>
        <w:ind w:firstLineChars="200" w:firstLine="480"/>
        <w:rPr>
          <w:rFonts w:ascii="华文仿宋" w:eastAsia="华文仿宋" w:hAnsi="华文仿宋"/>
          <w:sz w:val="24"/>
          <w:szCs w:val="24"/>
        </w:rPr>
      </w:pPr>
      <w:r w:rsidRPr="007E5BBB">
        <w:rPr>
          <w:rFonts w:ascii="华文仿宋" w:eastAsia="华文仿宋" w:hAnsi="华文仿宋" w:hint="eastAsia"/>
          <w:sz w:val="24"/>
          <w:szCs w:val="24"/>
        </w:rPr>
        <w:t>复试地点：数</w:t>
      </w:r>
      <w:r w:rsidR="007E5BBB" w:rsidRPr="007E5BBB">
        <w:rPr>
          <w:rFonts w:ascii="华文仿宋" w:eastAsia="华文仿宋" w:hAnsi="华文仿宋" w:hint="eastAsia"/>
          <w:sz w:val="24"/>
          <w:szCs w:val="24"/>
        </w:rPr>
        <w:t>统</w:t>
      </w:r>
      <w:r w:rsidRPr="007E5BBB">
        <w:rPr>
          <w:rFonts w:ascii="华文仿宋" w:eastAsia="华文仿宋" w:hAnsi="华文仿宋" w:hint="eastAsia"/>
          <w:sz w:val="24"/>
          <w:szCs w:val="24"/>
        </w:rPr>
        <w:t>学院二楼小会议室</w:t>
      </w:r>
      <w:r w:rsidR="00022073">
        <w:rPr>
          <w:rFonts w:ascii="华文仿宋" w:eastAsia="华文仿宋" w:hAnsi="华文仿宋" w:hint="eastAsia"/>
          <w:sz w:val="24"/>
          <w:szCs w:val="24"/>
        </w:rPr>
        <w:t>（</w:t>
      </w:r>
      <w:r w:rsidR="00022073" w:rsidRPr="007E5BBB">
        <w:rPr>
          <w:rFonts w:ascii="华文仿宋" w:eastAsia="华文仿宋" w:hAnsi="华文仿宋" w:hint="eastAsia"/>
          <w:sz w:val="24"/>
          <w:szCs w:val="24"/>
        </w:rPr>
        <w:t>先骕楼4-3239</w:t>
      </w:r>
      <w:r w:rsidR="00022073">
        <w:rPr>
          <w:rFonts w:ascii="华文仿宋" w:eastAsia="华文仿宋" w:hAnsi="华文仿宋" w:hint="eastAsia"/>
          <w:sz w:val="24"/>
          <w:szCs w:val="24"/>
        </w:rPr>
        <w:t>）</w:t>
      </w:r>
    </w:p>
    <w:p w:rsidR="0042538C" w:rsidRPr="00CF3EFD" w:rsidRDefault="0042538C" w:rsidP="0042538C">
      <w:pPr>
        <w:spacing w:line="520" w:lineRule="exact"/>
        <w:ind w:firstLineChars="200" w:firstLine="480"/>
        <w:rPr>
          <w:rFonts w:ascii="华文仿宋" w:eastAsia="华文仿宋" w:hAnsi="华文仿宋"/>
          <w:b/>
          <w:sz w:val="24"/>
          <w:szCs w:val="24"/>
        </w:rPr>
      </w:pPr>
      <w:r w:rsidRPr="00CF3EFD">
        <w:rPr>
          <w:rFonts w:ascii="华文仿宋" w:eastAsia="华文仿宋" w:hAnsi="华文仿宋" w:hint="eastAsia"/>
          <w:b/>
          <w:sz w:val="24"/>
          <w:szCs w:val="24"/>
        </w:rPr>
        <w:t>3．录取办法</w:t>
      </w:r>
    </w:p>
    <w:p w:rsidR="0042538C" w:rsidRPr="00CF3EFD" w:rsidRDefault="0042538C" w:rsidP="00464E0F">
      <w:pPr>
        <w:spacing w:beforeLines="30" w:afterLines="30" w:line="400" w:lineRule="exact"/>
        <w:ind w:firstLineChars="200" w:firstLine="480"/>
        <w:rPr>
          <w:rFonts w:ascii="华文仿宋" w:eastAsia="华文仿宋" w:hAnsi="华文仿宋"/>
          <w:sz w:val="24"/>
          <w:szCs w:val="24"/>
        </w:rPr>
      </w:pPr>
      <w:r w:rsidRPr="00CF3EFD">
        <w:rPr>
          <w:rFonts w:ascii="华文仿宋" w:eastAsia="华文仿宋" w:hAnsi="华文仿宋" w:hint="eastAsia"/>
          <w:sz w:val="24"/>
          <w:szCs w:val="24"/>
        </w:rPr>
        <w:t>面试成绩高于60分的考生为复试合格考生。</w:t>
      </w:r>
      <w:r w:rsidR="006A7D74">
        <w:rPr>
          <w:rFonts w:ascii="华文仿宋" w:eastAsia="华文仿宋" w:hAnsi="华文仿宋" w:hint="eastAsia"/>
          <w:sz w:val="24"/>
          <w:szCs w:val="24"/>
        </w:rPr>
        <w:t>“研究生直升项目”、</w:t>
      </w:r>
      <w:r w:rsidR="00ED77C1">
        <w:rPr>
          <w:rFonts w:ascii="华文仿宋" w:eastAsia="华文仿宋" w:hAnsi="华文仿宋" w:hint="eastAsia"/>
          <w:sz w:val="24"/>
          <w:szCs w:val="24"/>
        </w:rPr>
        <w:t>“研究生支教团”的考生单独排队，</w:t>
      </w:r>
      <w:r w:rsidRPr="00CF3EFD">
        <w:rPr>
          <w:rFonts w:ascii="华文仿宋" w:eastAsia="华文仿宋" w:hAnsi="华文仿宋" w:hint="eastAsia"/>
          <w:sz w:val="24"/>
          <w:szCs w:val="24"/>
        </w:rPr>
        <w:t>报考其它专业的考生一起排队，按考生复试成绩排序</w:t>
      </w:r>
      <w:r w:rsidR="00A13DC0" w:rsidRPr="00CF3EFD">
        <w:rPr>
          <w:rFonts w:ascii="华文仿宋" w:eastAsia="华文仿宋" w:hAnsi="华文仿宋" w:hint="eastAsia"/>
          <w:sz w:val="24"/>
          <w:szCs w:val="24"/>
        </w:rPr>
        <w:t>由高至低依次</w:t>
      </w:r>
      <w:r w:rsidRPr="00CF3EFD">
        <w:rPr>
          <w:rFonts w:ascii="华文仿宋" w:eastAsia="华文仿宋" w:hAnsi="华文仿宋" w:hint="eastAsia"/>
          <w:sz w:val="24"/>
          <w:szCs w:val="24"/>
        </w:rPr>
        <w:t>录取</w:t>
      </w:r>
      <w:r w:rsidR="006A7D74">
        <w:rPr>
          <w:rFonts w:ascii="华文仿宋" w:eastAsia="华文仿宋" w:hAnsi="华文仿宋" w:hint="eastAsia"/>
          <w:sz w:val="24"/>
          <w:szCs w:val="24"/>
        </w:rPr>
        <w:t>，</w:t>
      </w:r>
      <w:r w:rsidR="00623530">
        <w:rPr>
          <w:rFonts w:ascii="华文仿宋" w:eastAsia="华文仿宋" w:hAnsi="华文仿宋" w:hint="eastAsia"/>
          <w:sz w:val="24"/>
          <w:szCs w:val="24"/>
        </w:rPr>
        <w:t>录满为止。</w:t>
      </w:r>
    </w:p>
    <w:p w:rsidR="00D62652" w:rsidRPr="00FD2AD1" w:rsidRDefault="00CB74E3" w:rsidP="00FD2AD1">
      <w:pPr>
        <w:spacing w:line="520" w:lineRule="exact"/>
        <w:rPr>
          <w:rFonts w:ascii="微软雅黑" w:eastAsia="微软雅黑" w:hAnsi="微软雅黑"/>
          <w:sz w:val="24"/>
          <w:szCs w:val="24"/>
        </w:rPr>
      </w:pPr>
      <w:r w:rsidRPr="00FD2AD1">
        <w:rPr>
          <w:rFonts w:ascii="微软雅黑" w:eastAsia="微软雅黑" w:hAnsi="微软雅黑"/>
          <w:sz w:val="24"/>
          <w:szCs w:val="24"/>
        </w:rPr>
        <w:t>六</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签署协议</w:t>
      </w:r>
    </w:p>
    <w:p w:rsidR="00D62652" w:rsidRPr="00CF3EFD" w:rsidRDefault="00D62652" w:rsidP="00464E0F">
      <w:pPr>
        <w:spacing w:beforeLines="50" w:afterLines="50" w:line="400" w:lineRule="exact"/>
        <w:ind w:firstLineChars="200" w:firstLine="480"/>
        <w:jc w:val="left"/>
        <w:rPr>
          <w:rFonts w:ascii="华文仿宋" w:eastAsia="华文仿宋" w:hAnsi="华文仿宋"/>
          <w:sz w:val="24"/>
          <w:szCs w:val="24"/>
        </w:rPr>
      </w:pPr>
      <w:r w:rsidRPr="00CF3EFD">
        <w:rPr>
          <w:rFonts w:ascii="华文仿宋" w:eastAsia="华文仿宋" w:hAnsi="华文仿宋"/>
          <w:sz w:val="24"/>
          <w:szCs w:val="24"/>
        </w:rPr>
        <w:t>被录取考生与学院签订协议</w:t>
      </w:r>
      <w:r w:rsidRPr="00CF3EFD">
        <w:rPr>
          <w:rFonts w:ascii="华文仿宋" w:eastAsia="华文仿宋" w:hAnsi="华文仿宋" w:hint="eastAsia"/>
          <w:sz w:val="24"/>
          <w:szCs w:val="24"/>
        </w:rPr>
        <w:t>，</w:t>
      </w:r>
      <w:r w:rsidRPr="00CF3EFD">
        <w:rPr>
          <w:rFonts w:ascii="华文仿宋" w:eastAsia="华文仿宋" w:hAnsi="华文仿宋"/>
          <w:sz w:val="24"/>
          <w:szCs w:val="24"/>
        </w:rPr>
        <w:t>获得录取后不得因就业</w:t>
      </w:r>
      <w:r w:rsidRPr="00CF3EFD">
        <w:rPr>
          <w:rFonts w:ascii="华文仿宋" w:eastAsia="华文仿宋" w:hAnsi="华文仿宋" w:hint="eastAsia"/>
          <w:sz w:val="24"/>
          <w:szCs w:val="24"/>
        </w:rPr>
        <w:t>、</w:t>
      </w:r>
      <w:r w:rsidRPr="00CF3EFD">
        <w:rPr>
          <w:rFonts w:ascii="华文仿宋" w:eastAsia="华文仿宋" w:hAnsi="华文仿宋"/>
          <w:sz w:val="24"/>
          <w:szCs w:val="24"/>
        </w:rPr>
        <w:t>参军</w:t>
      </w:r>
      <w:r w:rsidRPr="00CF3EFD">
        <w:rPr>
          <w:rFonts w:ascii="华文仿宋" w:eastAsia="华文仿宋" w:hAnsi="华文仿宋" w:hint="eastAsia"/>
          <w:sz w:val="24"/>
          <w:szCs w:val="24"/>
        </w:rPr>
        <w:t>、</w:t>
      </w:r>
      <w:r w:rsidRPr="00CF3EFD">
        <w:rPr>
          <w:rFonts w:ascii="华文仿宋" w:eastAsia="华文仿宋" w:hAnsi="华文仿宋"/>
          <w:sz w:val="24"/>
          <w:szCs w:val="24"/>
        </w:rPr>
        <w:t>考公务员</w:t>
      </w:r>
      <w:r w:rsidRPr="00CF3EFD">
        <w:rPr>
          <w:rFonts w:ascii="华文仿宋" w:eastAsia="华文仿宋" w:hAnsi="华文仿宋" w:hint="eastAsia"/>
          <w:sz w:val="24"/>
          <w:szCs w:val="24"/>
        </w:rPr>
        <w:t>、</w:t>
      </w:r>
      <w:r w:rsidRPr="00CF3EFD">
        <w:rPr>
          <w:rFonts w:ascii="华文仿宋" w:eastAsia="华文仿宋" w:hAnsi="华文仿宋"/>
          <w:sz w:val="24"/>
          <w:szCs w:val="24"/>
        </w:rPr>
        <w:t>出国</w:t>
      </w:r>
      <w:r w:rsidRPr="00CF3EFD">
        <w:rPr>
          <w:rFonts w:ascii="华文仿宋" w:eastAsia="华文仿宋" w:hAnsi="华文仿宋" w:hint="eastAsia"/>
          <w:sz w:val="24"/>
          <w:szCs w:val="24"/>
        </w:rPr>
        <w:t>、</w:t>
      </w:r>
      <w:r w:rsidRPr="00CF3EFD">
        <w:rPr>
          <w:rFonts w:ascii="华文仿宋" w:eastAsia="华文仿宋" w:hAnsi="华文仿宋"/>
          <w:sz w:val="24"/>
          <w:szCs w:val="24"/>
        </w:rPr>
        <w:t>报考其他院校硕士研究生等理由放弃推免资格</w:t>
      </w:r>
      <w:r w:rsidRPr="00CF3EFD">
        <w:rPr>
          <w:rFonts w:ascii="华文仿宋" w:eastAsia="华文仿宋" w:hAnsi="华文仿宋" w:hint="eastAsia"/>
          <w:sz w:val="24"/>
          <w:szCs w:val="24"/>
        </w:rPr>
        <w:t>。</w:t>
      </w:r>
    </w:p>
    <w:p w:rsidR="00D62652" w:rsidRPr="00FD2AD1" w:rsidRDefault="00CB74E3" w:rsidP="00FD2AD1">
      <w:pPr>
        <w:spacing w:line="520" w:lineRule="exact"/>
        <w:rPr>
          <w:rFonts w:ascii="微软雅黑" w:eastAsia="微软雅黑" w:hAnsi="微软雅黑"/>
          <w:sz w:val="24"/>
          <w:szCs w:val="24"/>
        </w:rPr>
      </w:pPr>
      <w:r w:rsidRPr="00FD2AD1">
        <w:rPr>
          <w:rFonts w:ascii="微软雅黑" w:eastAsia="微软雅黑" w:hAnsi="微软雅黑"/>
          <w:sz w:val="24"/>
          <w:szCs w:val="24"/>
        </w:rPr>
        <w:t>七</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联系方式</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地址：江西省南昌市紫阳大道99号江西师范大学瑶湖校区数学与信息科学学院4-3342</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邮编：330022</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电话：0791-88120367</w:t>
      </w:r>
    </w:p>
    <w:p w:rsidR="00713F1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联系人：</w:t>
      </w:r>
      <w:smartTag w:uri="urn:schemas-microsoft-com:office:smarttags" w:element="PersonName">
        <w:smartTagPr>
          <w:attr w:name="ProductID" w:val="张"/>
        </w:smartTagPr>
        <w:r w:rsidRPr="00CF3EFD">
          <w:rPr>
            <w:rFonts w:ascii="华文仿宋" w:eastAsia="华文仿宋" w:hAnsi="华文仿宋" w:hint="eastAsia"/>
            <w:sz w:val="24"/>
            <w:szCs w:val="24"/>
          </w:rPr>
          <w:t>张</w:t>
        </w:r>
      </w:smartTag>
      <w:r w:rsidRPr="00CF3EFD">
        <w:rPr>
          <w:rFonts w:ascii="华文仿宋" w:eastAsia="华文仿宋" w:hAnsi="华文仿宋" w:hint="eastAsia"/>
          <w:sz w:val="24"/>
          <w:szCs w:val="24"/>
        </w:rPr>
        <w:t>老师</w:t>
      </w:r>
    </w:p>
    <w:p w:rsidR="00736F0C" w:rsidRDefault="00AF7675" w:rsidP="00736F0C">
      <w:pPr>
        <w:pStyle w:val="a3"/>
        <w:spacing w:line="400" w:lineRule="exact"/>
        <w:ind w:left="420" w:firstLineChars="0" w:firstLine="0"/>
        <w:rPr>
          <w:rFonts w:ascii="华文仿宋" w:eastAsia="华文仿宋" w:hAnsi="华文仿宋"/>
          <w:sz w:val="24"/>
          <w:szCs w:val="24"/>
        </w:rPr>
      </w:pPr>
      <w:r>
        <w:rPr>
          <w:rFonts w:ascii="华文仿宋" w:eastAsia="华文仿宋" w:hAnsi="华文仿宋" w:hint="eastAsia"/>
          <w:sz w:val="24"/>
          <w:szCs w:val="24"/>
        </w:rPr>
        <w:t xml:space="preserve">                           </w:t>
      </w:r>
      <w:r w:rsidR="009A5F57">
        <w:rPr>
          <w:rFonts w:ascii="华文仿宋" w:eastAsia="华文仿宋" w:hAnsi="华文仿宋"/>
          <w:sz w:val="24"/>
          <w:szCs w:val="24"/>
        </w:rPr>
        <w:t xml:space="preserve">                  </w:t>
      </w:r>
      <w:r>
        <w:rPr>
          <w:rFonts w:ascii="华文仿宋" w:eastAsia="华文仿宋" w:hAnsi="华文仿宋" w:hint="eastAsia"/>
          <w:sz w:val="24"/>
          <w:szCs w:val="24"/>
        </w:rPr>
        <w:t xml:space="preserve"> </w:t>
      </w:r>
    </w:p>
    <w:p w:rsidR="00AF7675" w:rsidRPr="00736F0C" w:rsidRDefault="00AF7675" w:rsidP="00736F0C">
      <w:pPr>
        <w:spacing w:line="400" w:lineRule="exact"/>
        <w:ind w:firstLineChars="2500" w:firstLine="6000"/>
        <w:rPr>
          <w:rFonts w:ascii="华文仿宋" w:eastAsia="华文仿宋" w:hAnsi="华文仿宋"/>
          <w:sz w:val="24"/>
          <w:szCs w:val="24"/>
        </w:rPr>
      </w:pPr>
      <w:r w:rsidRPr="00736F0C">
        <w:rPr>
          <w:rFonts w:ascii="华文仿宋" w:eastAsia="华文仿宋" w:hAnsi="华文仿宋" w:hint="eastAsia"/>
          <w:sz w:val="24"/>
          <w:szCs w:val="24"/>
        </w:rPr>
        <w:t>数学与</w:t>
      </w:r>
      <w:r w:rsidR="007E5BBB">
        <w:rPr>
          <w:rFonts w:ascii="华文仿宋" w:eastAsia="华文仿宋" w:hAnsi="华文仿宋" w:hint="eastAsia"/>
          <w:sz w:val="24"/>
          <w:szCs w:val="24"/>
        </w:rPr>
        <w:t>统计</w:t>
      </w:r>
      <w:r w:rsidRPr="00736F0C">
        <w:rPr>
          <w:rFonts w:ascii="华文仿宋" w:eastAsia="华文仿宋" w:hAnsi="华文仿宋" w:hint="eastAsia"/>
          <w:sz w:val="24"/>
          <w:szCs w:val="24"/>
        </w:rPr>
        <w:t>学院</w:t>
      </w:r>
    </w:p>
    <w:p w:rsidR="00AF7675" w:rsidRDefault="00AF7675" w:rsidP="00736F0C">
      <w:pPr>
        <w:pStyle w:val="a3"/>
        <w:spacing w:line="400" w:lineRule="exact"/>
        <w:ind w:left="420" w:firstLineChars="0" w:firstLine="0"/>
      </w:pPr>
      <w:r>
        <w:rPr>
          <w:rFonts w:ascii="华文仿宋" w:eastAsia="华文仿宋" w:hAnsi="华文仿宋" w:hint="eastAsia"/>
          <w:sz w:val="24"/>
          <w:szCs w:val="24"/>
        </w:rPr>
        <w:t xml:space="preserve">                           </w:t>
      </w:r>
      <w:r w:rsidR="009A5F57">
        <w:rPr>
          <w:rFonts w:ascii="华文仿宋" w:eastAsia="华文仿宋" w:hAnsi="华文仿宋"/>
          <w:sz w:val="24"/>
          <w:szCs w:val="24"/>
        </w:rPr>
        <w:t xml:space="preserve">                  </w:t>
      </w:r>
      <w:r>
        <w:rPr>
          <w:rFonts w:ascii="华文仿宋" w:eastAsia="华文仿宋" w:hAnsi="华文仿宋" w:hint="eastAsia"/>
          <w:sz w:val="24"/>
          <w:szCs w:val="24"/>
        </w:rPr>
        <w:t xml:space="preserve"> 20</w:t>
      </w:r>
      <w:r w:rsidR="007E5BBB">
        <w:rPr>
          <w:rFonts w:ascii="华文仿宋" w:eastAsia="华文仿宋" w:hAnsi="华文仿宋"/>
          <w:sz w:val="24"/>
          <w:szCs w:val="24"/>
        </w:rPr>
        <w:t>20</w:t>
      </w:r>
      <w:r>
        <w:rPr>
          <w:rFonts w:ascii="华文仿宋" w:eastAsia="华文仿宋" w:hAnsi="华文仿宋" w:hint="eastAsia"/>
          <w:sz w:val="24"/>
          <w:szCs w:val="24"/>
        </w:rPr>
        <w:t>年9月</w:t>
      </w:r>
      <w:r w:rsidR="007C21A3">
        <w:rPr>
          <w:rFonts w:ascii="华文仿宋" w:eastAsia="华文仿宋" w:hAnsi="华文仿宋"/>
          <w:sz w:val="24"/>
          <w:szCs w:val="24"/>
        </w:rPr>
        <w:t>30</w:t>
      </w:r>
      <w:r>
        <w:rPr>
          <w:rFonts w:ascii="华文仿宋" w:eastAsia="华文仿宋" w:hAnsi="华文仿宋" w:hint="eastAsia"/>
          <w:sz w:val="24"/>
          <w:szCs w:val="24"/>
        </w:rPr>
        <w:t>日</w:t>
      </w:r>
    </w:p>
    <w:sectPr w:rsidR="00AF7675" w:rsidSect="0007574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674" w:rsidRDefault="00AD2674" w:rsidP="00A8494A">
      <w:r>
        <w:separator/>
      </w:r>
    </w:p>
  </w:endnote>
  <w:endnote w:type="continuationSeparator" w:id="0">
    <w:p w:rsidR="00AD2674" w:rsidRDefault="00AD2674" w:rsidP="00A8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674" w:rsidRDefault="00AD2674" w:rsidP="00A8494A">
      <w:r>
        <w:separator/>
      </w:r>
    </w:p>
  </w:footnote>
  <w:footnote w:type="continuationSeparator" w:id="0">
    <w:p w:rsidR="00AD2674" w:rsidRDefault="00AD2674" w:rsidP="00A8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7FA"/>
    <w:multiLevelType w:val="hybridMultilevel"/>
    <w:tmpl w:val="974A86B2"/>
    <w:lvl w:ilvl="0" w:tplc="E67CD2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46C5403"/>
    <w:multiLevelType w:val="hybridMultilevel"/>
    <w:tmpl w:val="A8DEF938"/>
    <w:lvl w:ilvl="0" w:tplc="136A314C">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6EE22EDB"/>
    <w:multiLevelType w:val="hybridMultilevel"/>
    <w:tmpl w:val="6B5867E4"/>
    <w:lvl w:ilvl="0" w:tplc="183CFFDA">
      <w:start w:val="2"/>
      <w:numFmt w:val="japaneseCounting"/>
      <w:lvlText w:val="%1、"/>
      <w:lvlJc w:val="left"/>
      <w:pPr>
        <w:ind w:left="564" w:hanging="564"/>
      </w:pPr>
      <w:rPr>
        <w:rFonts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6D2242"/>
    <w:multiLevelType w:val="hybridMultilevel"/>
    <w:tmpl w:val="5B5EC2DC"/>
    <w:lvl w:ilvl="0" w:tplc="6B7E1DCC">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CFE"/>
    <w:rsid w:val="00016414"/>
    <w:rsid w:val="00022073"/>
    <w:rsid w:val="00070AB3"/>
    <w:rsid w:val="0007574A"/>
    <w:rsid w:val="00124F9C"/>
    <w:rsid w:val="001800B5"/>
    <w:rsid w:val="0022145E"/>
    <w:rsid w:val="0024704C"/>
    <w:rsid w:val="0027095F"/>
    <w:rsid w:val="00272B13"/>
    <w:rsid w:val="00293C36"/>
    <w:rsid w:val="002C6BCA"/>
    <w:rsid w:val="00304CBF"/>
    <w:rsid w:val="00392FD7"/>
    <w:rsid w:val="003E3068"/>
    <w:rsid w:val="0042538C"/>
    <w:rsid w:val="00464E0F"/>
    <w:rsid w:val="004711EF"/>
    <w:rsid w:val="004B6323"/>
    <w:rsid w:val="004D3FD5"/>
    <w:rsid w:val="005746AE"/>
    <w:rsid w:val="00581260"/>
    <w:rsid w:val="005D136A"/>
    <w:rsid w:val="00607CFD"/>
    <w:rsid w:val="00623530"/>
    <w:rsid w:val="006778CF"/>
    <w:rsid w:val="006A7414"/>
    <w:rsid w:val="006A7D74"/>
    <w:rsid w:val="00702D54"/>
    <w:rsid w:val="00713F1D"/>
    <w:rsid w:val="00717B8F"/>
    <w:rsid w:val="00736F0C"/>
    <w:rsid w:val="00772635"/>
    <w:rsid w:val="007860AF"/>
    <w:rsid w:val="007B3198"/>
    <w:rsid w:val="007C21A3"/>
    <w:rsid w:val="007D7938"/>
    <w:rsid w:val="007E5BBB"/>
    <w:rsid w:val="00831F75"/>
    <w:rsid w:val="008558E1"/>
    <w:rsid w:val="00884035"/>
    <w:rsid w:val="009A41B2"/>
    <w:rsid w:val="009A5F57"/>
    <w:rsid w:val="00A1101C"/>
    <w:rsid w:val="00A13DC0"/>
    <w:rsid w:val="00A16C86"/>
    <w:rsid w:val="00A625C4"/>
    <w:rsid w:val="00A62CFE"/>
    <w:rsid w:val="00A8494A"/>
    <w:rsid w:val="00AD2674"/>
    <w:rsid w:val="00AF7675"/>
    <w:rsid w:val="00B007D0"/>
    <w:rsid w:val="00B13A6C"/>
    <w:rsid w:val="00BA3913"/>
    <w:rsid w:val="00BB1970"/>
    <w:rsid w:val="00BE5F1F"/>
    <w:rsid w:val="00BE7B4E"/>
    <w:rsid w:val="00BE7FC7"/>
    <w:rsid w:val="00C1071F"/>
    <w:rsid w:val="00C1763A"/>
    <w:rsid w:val="00C571D4"/>
    <w:rsid w:val="00C6471A"/>
    <w:rsid w:val="00CB74E3"/>
    <w:rsid w:val="00CE0094"/>
    <w:rsid w:val="00CF3EFD"/>
    <w:rsid w:val="00D1500D"/>
    <w:rsid w:val="00D22F53"/>
    <w:rsid w:val="00D336D5"/>
    <w:rsid w:val="00D62652"/>
    <w:rsid w:val="00D757F8"/>
    <w:rsid w:val="00D94DAF"/>
    <w:rsid w:val="00DA3044"/>
    <w:rsid w:val="00DF2F9D"/>
    <w:rsid w:val="00E17803"/>
    <w:rsid w:val="00E23A34"/>
    <w:rsid w:val="00E27185"/>
    <w:rsid w:val="00EB669D"/>
    <w:rsid w:val="00EC427B"/>
    <w:rsid w:val="00ED77C1"/>
    <w:rsid w:val="00EF758D"/>
    <w:rsid w:val="00F401EE"/>
    <w:rsid w:val="00F74876"/>
    <w:rsid w:val="00FA3AC6"/>
    <w:rsid w:val="00FD2AD1"/>
    <w:rsid w:val="00FD4530"/>
    <w:rsid w:val="00FE2A75"/>
    <w:rsid w:val="00FE4971"/>
    <w:rsid w:val="00FF2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652"/>
    <w:pPr>
      <w:ind w:firstLineChars="200" w:firstLine="420"/>
    </w:pPr>
  </w:style>
  <w:style w:type="paragraph" w:styleId="a4">
    <w:name w:val="header"/>
    <w:basedOn w:val="a"/>
    <w:link w:val="Char"/>
    <w:uiPriority w:val="99"/>
    <w:unhideWhenUsed/>
    <w:rsid w:val="00A8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494A"/>
    <w:rPr>
      <w:sz w:val="18"/>
      <w:szCs w:val="18"/>
    </w:rPr>
  </w:style>
  <w:style w:type="paragraph" w:styleId="a5">
    <w:name w:val="footer"/>
    <w:basedOn w:val="a"/>
    <w:link w:val="Char0"/>
    <w:uiPriority w:val="99"/>
    <w:unhideWhenUsed/>
    <w:rsid w:val="00A8494A"/>
    <w:pPr>
      <w:tabs>
        <w:tab w:val="center" w:pos="4153"/>
        <w:tab w:val="right" w:pos="8306"/>
      </w:tabs>
      <w:snapToGrid w:val="0"/>
      <w:jc w:val="left"/>
    </w:pPr>
    <w:rPr>
      <w:sz w:val="18"/>
      <w:szCs w:val="18"/>
    </w:rPr>
  </w:style>
  <w:style w:type="character" w:customStyle="1" w:styleId="Char0">
    <w:name w:val="页脚 Char"/>
    <w:basedOn w:val="a0"/>
    <w:link w:val="a5"/>
    <w:uiPriority w:val="99"/>
    <w:rsid w:val="00A8494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Company>HP</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41428</dc:creator>
  <cp:lastModifiedBy>Microsoft</cp:lastModifiedBy>
  <cp:revision>2</cp:revision>
  <cp:lastPrinted>2018-09-25T02:44:00Z</cp:lastPrinted>
  <dcterms:created xsi:type="dcterms:W3CDTF">2020-09-30T08:01:00Z</dcterms:created>
  <dcterms:modified xsi:type="dcterms:W3CDTF">2020-09-30T08:01:00Z</dcterms:modified>
</cp:coreProperties>
</file>