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55" w:rsidRDefault="00BC1355" w:rsidP="00EA4120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江西经济发展</w:t>
      </w:r>
      <w:r w:rsidRPr="0044590A">
        <w:rPr>
          <w:rFonts w:ascii="黑体" w:eastAsia="黑体" w:hAnsi="黑体" w:cs="黑体" w:hint="eastAsia"/>
          <w:b/>
          <w:bCs/>
          <w:sz w:val="36"/>
          <w:szCs w:val="36"/>
        </w:rPr>
        <w:t>研究院</w:t>
      </w:r>
      <w:r w:rsidRPr="0044590A">
        <w:rPr>
          <w:rFonts w:ascii="黑体" w:eastAsia="黑体" w:hAnsi="黑体" w:cs="黑体"/>
          <w:b/>
          <w:bCs/>
          <w:sz w:val="36"/>
          <w:szCs w:val="36"/>
        </w:rPr>
        <w:t>201</w:t>
      </w:r>
      <w:r w:rsidR="009F0729">
        <w:rPr>
          <w:rFonts w:ascii="黑体" w:eastAsia="黑体" w:hAnsi="黑体" w:cs="黑体" w:hint="eastAsia"/>
          <w:b/>
          <w:bCs/>
          <w:sz w:val="36"/>
          <w:szCs w:val="36"/>
        </w:rPr>
        <w:t>9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年接受推免生</w:t>
      </w:r>
      <w:r w:rsidR="00550D5F">
        <w:rPr>
          <w:rFonts w:ascii="黑体" w:eastAsia="黑体" w:hAnsi="黑体" w:cs="黑体" w:hint="eastAsia"/>
          <w:b/>
          <w:bCs/>
          <w:sz w:val="36"/>
          <w:szCs w:val="36"/>
        </w:rPr>
        <w:t>章程</w:t>
      </w:r>
    </w:p>
    <w:p w:rsidR="00BC1355" w:rsidRPr="0044590A" w:rsidRDefault="00BC1355" w:rsidP="00550D5F">
      <w:pPr>
        <w:ind w:firstLineChars="200" w:firstLine="723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</w:p>
    <w:p w:rsidR="00BC1355" w:rsidRPr="0044590A" w:rsidRDefault="00BC1355" w:rsidP="00550D5F">
      <w:pPr>
        <w:ind w:firstLineChars="200" w:firstLine="602"/>
        <w:outlineLvl w:val="0"/>
        <w:rPr>
          <w:rFonts w:ascii="黑体" w:eastAsia="黑体" w:hAnsi="黑体" w:cs="Times New Roman"/>
          <w:b/>
          <w:bCs/>
          <w:sz w:val="30"/>
          <w:szCs w:val="30"/>
        </w:rPr>
      </w:pPr>
      <w:r w:rsidRPr="0044590A">
        <w:rPr>
          <w:rFonts w:ascii="黑体" w:eastAsia="黑体" w:hAnsi="黑体" w:cs="黑体" w:hint="eastAsia"/>
          <w:b/>
          <w:bCs/>
          <w:sz w:val="30"/>
          <w:szCs w:val="30"/>
        </w:rPr>
        <w:t>一、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江西经济发展</w:t>
      </w:r>
      <w:r w:rsidRPr="0044590A">
        <w:rPr>
          <w:rFonts w:ascii="黑体" w:eastAsia="黑体" w:hAnsi="黑体" w:cs="黑体" w:hint="eastAsia"/>
          <w:b/>
          <w:bCs/>
          <w:sz w:val="30"/>
          <w:szCs w:val="30"/>
        </w:rPr>
        <w:t>研究院简介</w:t>
      </w:r>
    </w:p>
    <w:p w:rsidR="00BC1355" w:rsidRPr="0044590A" w:rsidRDefault="00BC1355" w:rsidP="00550D5F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江西经济发展研究院成立于</w:t>
      </w:r>
      <w:r w:rsidRPr="0044590A">
        <w:rPr>
          <w:rFonts w:ascii="仿宋" w:eastAsia="仿宋" w:hAnsi="仿宋" w:cs="仿宋"/>
          <w:color w:val="484848"/>
          <w:sz w:val="30"/>
          <w:szCs w:val="30"/>
        </w:rPr>
        <w:t>2014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年</w:t>
      </w:r>
      <w:r w:rsidRPr="0044590A">
        <w:rPr>
          <w:rFonts w:ascii="仿宋" w:eastAsia="仿宋" w:hAnsi="仿宋" w:cs="仿宋"/>
          <w:color w:val="484848"/>
          <w:sz w:val="30"/>
          <w:szCs w:val="30"/>
        </w:rPr>
        <w:t>9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月，是江西师范大学着力打造的特色新型智库。拥有</w:t>
      </w:r>
      <w:r w:rsidRPr="0044590A">
        <w:rPr>
          <w:rFonts w:ascii="仿宋" w:eastAsia="仿宋" w:hAnsi="仿宋" w:cs="仿宋"/>
          <w:color w:val="484848"/>
          <w:sz w:val="30"/>
          <w:szCs w:val="30"/>
        </w:rPr>
        <w:t>1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个省级重点智库和</w:t>
      </w:r>
      <w:r w:rsidRPr="0044590A">
        <w:rPr>
          <w:rFonts w:ascii="仿宋" w:eastAsia="仿宋" w:hAnsi="仿宋" w:cs="仿宋"/>
          <w:color w:val="484848"/>
          <w:sz w:val="30"/>
          <w:szCs w:val="30"/>
        </w:rPr>
        <w:t>2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个省级研究基地：江西省重点智库</w:t>
      </w:r>
      <w:r w:rsidRPr="0044590A">
        <w:rPr>
          <w:rFonts w:ascii="仿宋" w:eastAsia="仿宋" w:hAnsi="仿宋" w:cs="仿宋"/>
          <w:color w:val="484848"/>
          <w:sz w:val="30"/>
          <w:szCs w:val="30"/>
        </w:rPr>
        <w:t>——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区域发展研究院，江西高校文科重点研究基地</w:t>
      </w:r>
      <w:r w:rsidRPr="0044590A">
        <w:rPr>
          <w:rFonts w:ascii="仿宋" w:eastAsia="仿宋" w:hAnsi="仿宋" w:cs="仿宋"/>
          <w:color w:val="484848"/>
          <w:sz w:val="30"/>
          <w:szCs w:val="30"/>
        </w:rPr>
        <w:t>——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管理决策评价研究中心，江西省哲学社会科学重点研究基地</w:t>
      </w:r>
      <w:r w:rsidRPr="0044590A">
        <w:rPr>
          <w:rFonts w:ascii="仿宋" w:eastAsia="仿宋" w:hAnsi="仿宋" w:cs="仿宋"/>
          <w:color w:val="484848"/>
          <w:sz w:val="30"/>
          <w:szCs w:val="30"/>
        </w:rPr>
        <w:t>——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产业转型升级研究中心。主要职责是研究江西国民经济、社会发展和改革开放中的全局性、综合性、战略性、长期性、前瞻性以及热点、难点问题，为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地方经济发展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提供智力支持和社会服务。</w:t>
      </w:r>
    </w:p>
    <w:p w:rsidR="00BC1355" w:rsidRPr="0044590A" w:rsidRDefault="00BC1355" w:rsidP="00550D5F">
      <w:pPr>
        <w:ind w:firstLineChars="200" w:firstLine="602"/>
        <w:outlineLvl w:val="0"/>
        <w:rPr>
          <w:rFonts w:ascii="黑体" w:eastAsia="黑体" w:hAnsi="黑体" w:cs="Times New Roman"/>
          <w:b/>
          <w:bCs/>
          <w:sz w:val="30"/>
          <w:szCs w:val="30"/>
        </w:rPr>
      </w:pPr>
      <w:r w:rsidRPr="0044590A">
        <w:rPr>
          <w:rFonts w:ascii="黑体" w:eastAsia="黑体" w:hAnsi="黑体" w:cs="黑体" w:hint="eastAsia"/>
          <w:b/>
          <w:bCs/>
          <w:sz w:val="30"/>
          <w:szCs w:val="30"/>
        </w:rPr>
        <w:t>二、硕士点简介</w:t>
      </w:r>
    </w:p>
    <w:p w:rsidR="00BC1355" w:rsidRDefault="00BC1355" w:rsidP="00550D5F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本硕士点全称为区域发展与管理创新，属于管理科学与工程下设二级学科硕士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点，招生方向有三个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：</w:t>
      </w:r>
      <w:r w:rsidRPr="0044590A">
        <w:rPr>
          <w:rFonts w:ascii="仿宋" w:eastAsia="仿宋" w:hAnsi="仿宋" w:cs="仿宋"/>
          <w:color w:val="484848"/>
          <w:sz w:val="30"/>
          <w:szCs w:val="30"/>
        </w:rPr>
        <w:t>1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、投融资管理与决策；</w:t>
      </w:r>
      <w:r w:rsidRPr="0044590A">
        <w:rPr>
          <w:rFonts w:ascii="仿宋" w:eastAsia="仿宋" w:hAnsi="仿宋" w:cs="仿宋"/>
          <w:color w:val="484848"/>
          <w:sz w:val="30"/>
          <w:szCs w:val="30"/>
        </w:rPr>
        <w:t>2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、区域经济发展与政策；</w:t>
      </w:r>
      <w:r w:rsidRPr="0044590A">
        <w:rPr>
          <w:rFonts w:ascii="仿宋" w:eastAsia="仿宋" w:hAnsi="仿宋" w:cs="仿宋"/>
          <w:color w:val="484848"/>
          <w:sz w:val="30"/>
          <w:szCs w:val="30"/>
        </w:rPr>
        <w:t>3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、空间经济与区域规划。</w:t>
      </w:r>
    </w:p>
    <w:p w:rsidR="00BC1355" w:rsidRPr="0044590A" w:rsidRDefault="00BC1355" w:rsidP="00550D5F">
      <w:pPr>
        <w:ind w:firstLineChars="200" w:firstLine="602"/>
        <w:outlineLvl w:val="0"/>
        <w:rPr>
          <w:rFonts w:ascii="黑体" w:eastAsia="黑体" w:hAnsi="黑体" w:cs="Times New Roman"/>
          <w:b/>
          <w:bCs/>
          <w:sz w:val="30"/>
          <w:szCs w:val="30"/>
        </w:rPr>
      </w:pPr>
      <w:r w:rsidRPr="0044590A">
        <w:rPr>
          <w:rFonts w:ascii="黑体" w:eastAsia="黑体" w:hAnsi="黑体" w:cs="黑体" w:hint="eastAsia"/>
          <w:b/>
          <w:bCs/>
          <w:sz w:val="30"/>
          <w:szCs w:val="30"/>
        </w:rPr>
        <w:t>三、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接收</w:t>
      </w:r>
      <w:r w:rsidRPr="0044590A">
        <w:rPr>
          <w:rFonts w:ascii="黑体" w:eastAsia="黑体" w:hAnsi="黑体" w:cs="黑体" w:hint="eastAsia"/>
          <w:b/>
          <w:bCs/>
          <w:sz w:val="30"/>
          <w:szCs w:val="30"/>
        </w:rPr>
        <w:t>条件</w:t>
      </w:r>
    </w:p>
    <w:p w:rsidR="00BC1355" w:rsidRDefault="00BC1355" w:rsidP="00550D5F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/>
          <w:color w:val="484848"/>
          <w:sz w:val="30"/>
          <w:szCs w:val="30"/>
        </w:rPr>
        <w:t>1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、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本硕士点主要接受下列学院（专业）推免生：财政金融学院（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经济学、金融学专业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）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；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商学院（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管理类专业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）。</w:t>
      </w:r>
    </w:p>
    <w:p w:rsidR="00BC1355" w:rsidRDefault="00BC1355" w:rsidP="00550D5F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/>
          <w:color w:val="484848"/>
          <w:sz w:val="30"/>
          <w:szCs w:val="30"/>
        </w:rPr>
        <w:t>2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、已经取得研究生推免递补资格。</w:t>
      </w:r>
    </w:p>
    <w:p w:rsidR="00BC1355" w:rsidRDefault="00BC1355" w:rsidP="00550D5F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/>
          <w:color w:val="484848"/>
          <w:sz w:val="30"/>
          <w:szCs w:val="30"/>
        </w:rPr>
        <w:t>3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、正式录取后，必须在我院入学。</w:t>
      </w:r>
    </w:p>
    <w:p w:rsidR="00BC1355" w:rsidRPr="0044590A" w:rsidRDefault="00BC1355" w:rsidP="00550D5F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/>
          <w:color w:val="484848"/>
          <w:sz w:val="30"/>
          <w:szCs w:val="30"/>
        </w:rPr>
        <w:t>4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、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同等情况下优先录用具有调研报告撰写经历的同学。</w:t>
      </w:r>
    </w:p>
    <w:p w:rsidR="00BC1355" w:rsidRPr="000D3D40" w:rsidRDefault="00BC1355" w:rsidP="00550D5F">
      <w:pPr>
        <w:ind w:firstLineChars="200" w:firstLine="602"/>
        <w:outlineLvl w:val="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四</w:t>
      </w:r>
      <w:r w:rsidRPr="0044590A">
        <w:rPr>
          <w:rFonts w:ascii="黑体" w:eastAsia="黑体" w:hAnsi="黑体" w:cs="黑体" w:hint="eastAsia"/>
          <w:b/>
          <w:bCs/>
          <w:sz w:val="30"/>
          <w:szCs w:val="30"/>
        </w:rPr>
        <w:t>、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面试考核</w:t>
      </w:r>
    </w:p>
    <w:p w:rsidR="00BC1355" w:rsidRDefault="00BC1355" w:rsidP="00550D5F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 w:hint="eastAsia"/>
          <w:color w:val="484848"/>
          <w:sz w:val="30"/>
          <w:szCs w:val="30"/>
        </w:rPr>
        <w:lastRenderedPageBreak/>
        <w:t>总成绩由平时成绩、附加分、面试成绩组成。学生报名、资格审核及平时成绩、附加分审核计算由相关学院进行。考核排名时，除平时成绩、附加分外，由我院组织面试，面试总分</w:t>
      </w:r>
      <w:r>
        <w:rPr>
          <w:rFonts w:ascii="仿宋" w:eastAsia="仿宋" w:hAnsi="仿宋" w:cs="仿宋"/>
          <w:color w:val="484848"/>
          <w:sz w:val="30"/>
          <w:szCs w:val="30"/>
        </w:rPr>
        <w:t>5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分。</w:t>
      </w:r>
      <w:r w:rsidRPr="0044590A">
        <w:rPr>
          <w:rFonts w:ascii="仿宋" w:eastAsia="仿宋" w:hAnsi="仿宋" w:cs="仿宋"/>
          <w:color w:val="484848"/>
          <w:sz w:val="30"/>
          <w:szCs w:val="30"/>
        </w:rPr>
        <w:t xml:space="preserve">                      </w:t>
      </w:r>
    </w:p>
    <w:p w:rsidR="00BC1355" w:rsidRPr="000D3D40" w:rsidRDefault="00BC1355" w:rsidP="00550D5F">
      <w:pPr>
        <w:ind w:firstLineChars="200" w:firstLine="602"/>
        <w:outlineLvl w:val="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五</w:t>
      </w:r>
      <w:r w:rsidRPr="0044590A">
        <w:rPr>
          <w:rFonts w:ascii="黑体" w:eastAsia="黑体" w:hAnsi="黑体" w:cs="黑体" w:hint="eastAsia"/>
          <w:b/>
          <w:bCs/>
          <w:sz w:val="30"/>
          <w:szCs w:val="30"/>
        </w:rPr>
        <w:t>、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其他事项</w:t>
      </w:r>
    </w:p>
    <w:p w:rsidR="00BC1355" w:rsidRDefault="00BC1355" w:rsidP="00550D5F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/>
          <w:color w:val="484848"/>
          <w:sz w:val="30"/>
          <w:szCs w:val="30"/>
        </w:rPr>
        <w:t>1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、请符合条件的同学于</w:t>
      </w:r>
      <w:r>
        <w:rPr>
          <w:rFonts w:ascii="仿宋" w:eastAsia="仿宋" w:hAnsi="仿宋" w:cs="仿宋"/>
          <w:color w:val="484848"/>
          <w:sz w:val="30"/>
          <w:szCs w:val="30"/>
        </w:rPr>
        <w:t>9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月</w:t>
      </w:r>
      <w:r>
        <w:rPr>
          <w:rFonts w:ascii="仿宋" w:eastAsia="仿宋" w:hAnsi="仿宋" w:cs="仿宋"/>
          <w:color w:val="484848"/>
          <w:sz w:val="30"/>
          <w:szCs w:val="30"/>
        </w:rPr>
        <w:t>21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号上午</w:t>
      </w:r>
      <w:r>
        <w:rPr>
          <w:rFonts w:ascii="仿宋" w:eastAsia="仿宋" w:hAnsi="仿宋" w:cs="仿宋"/>
          <w:color w:val="484848"/>
          <w:sz w:val="30"/>
          <w:szCs w:val="30"/>
        </w:rPr>
        <w:t>12:00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前到江西经济发展研究院办公室王玉老师处报名，联系电话：</w:t>
      </w:r>
      <w:r>
        <w:rPr>
          <w:rFonts w:ascii="仿宋" w:eastAsia="仿宋" w:hAnsi="仿宋" w:cs="仿宋"/>
          <w:color w:val="484848"/>
          <w:sz w:val="30"/>
          <w:szCs w:val="30"/>
        </w:rPr>
        <w:t>88122877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。</w:t>
      </w:r>
    </w:p>
    <w:p w:rsidR="00BC1355" w:rsidRDefault="00BC1355" w:rsidP="00550D5F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/>
          <w:color w:val="484848"/>
          <w:sz w:val="30"/>
          <w:szCs w:val="30"/>
        </w:rPr>
        <w:t>2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、面试时间：</w:t>
      </w:r>
      <w:r>
        <w:rPr>
          <w:rFonts w:ascii="仿宋" w:eastAsia="仿宋" w:hAnsi="仿宋" w:cs="仿宋"/>
          <w:color w:val="484848"/>
          <w:sz w:val="30"/>
          <w:szCs w:val="30"/>
        </w:rPr>
        <w:t>9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月</w:t>
      </w:r>
      <w:r>
        <w:rPr>
          <w:rFonts w:ascii="仿宋" w:eastAsia="仿宋" w:hAnsi="仿宋" w:cs="仿宋"/>
          <w:color w:val="484848"/>
          <w:sz w:val="30"/>
          <w:szCs w:val="30"/>
        </w:rPr>
        <w:t>21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号下午</w:t>
      </w:r>
      <w:r>
        <w:rPr>
          <w:rFonts w:ascii="仿宋" w:eastAsia="仿宋" w:hAnsi="仿宋" w:cs="仿宋"/>
          <w:color w:val="484848"/>
          <w:sz w:val="30"/>
          <w:szCs w:val="30"/>
        </w:rPr>
        <w:t>15:00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。</w:t>
      </w:r>
    </w:p>
    <w:p w:rsidR="00BC1355" w:rsidRDefault="00BC1355" w:rsidP="00550D5F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</w:p>
    <w:p w:rsidR="00BC1355" w:rsidRDefault="00BC1355" w:rsidP="00550D5F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</w:p>
    <w:p w:rsidR="00BC1355" w:rsidRDefault="00BC1355" w:rsidP="00550D5F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/>
          <w:color w:val="484848"/>
          <w:sz w:val="30"/>
          <w:szCs w:val="30"/>
        </w:rPr>
        <w:t xml:space="preserve">                        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江西经济发展研究院</w:t>
      </w:r>
    </w:p>
    <w:p w:rsidR="00BC1355" w:rsidRPr="0044590A" w:rsidRDefault="00BC1355" w:rsidP="00550D5F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/>
          <w:color w:val="484848"/>
          <w:sz w:val="30"/>
          <w:szCs w:val="30"/>
        </w:rPr>
        <w:t xml:space="preserve">                          </w:t>
      </w:r>
      <w:r w:rsidRPr="0044590A">
        <w:rPr>
          <w:rFonts w:ascii="仿宋" w:eastAsia="仿宋" w:hAnsi="仿宋" w:cs="仿宋"/>
          <w:color w:val="484848"/>
          <w:sz w:val="30"/>
          <w:szCs w:val="30"/>
        </w:rPr>
        <w:t>2018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年</w:t>
      </w:r>
      <w:r w:rsidRPr="0044590A">
        <w:rPr>
          <w:rFonts w:ascii="仿宋" w:eastAsia="仿宋" w:hAnsi="仿宋" w:cs="仿宋"/>
          <w:color w:val="484848"/>
          <w:sz w:val="30"/>
          <w:szCs w:val="30"/>
        </w:rPr>
        <w:t>9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月</w:t>
      </w:r>
      <w:r>
        <w:rPr>
          <w:rFonts w:ascii="仿宋" w:eastAsia="仿宋" w:hAnsi="仿宋" w:cs="仿宋"/>
          <w:color w:val="484848"/>
          <w:sz w:val="30"/>
          <w:szCs w:val="30"/>
        </w:rPr>
        <w:t>20</w:t>
      </w:r>
      <w:r w:rsidRPr="0044590A">
        <w:rPr>
          <w:rFonts w:ascii="仿宋" w:eastAsia="仿宋" w:hAnsi="仿宋" w:cs="仿宋" w:hint="eastAsia"/>
          <w:color w:val="484848"/>
          <w:sz w:val="30"/>
          <w:szCs w:val="30"/>
        </w:rPr>
        <w:t>日</w:t>
      </w:r>
    </w:p>
    <w:p w:rsidR="00BC1355" w:rsidRPr="0044590A" w:rsidRDefault="00BC1355" w:rsidP="00C33F48">
      <w:pPr>
        <w:pStyle w:val="a3"/>
        <w:ind w:firstLine="600"/>
        <w:rPr>
          <w:rFonts w:ascii="仿宋" w:eastAsia="仿宋" w:hAnsi="仿宋" w:cs="Times New Roman"/>
          <w:sz w:val="30"/>
          <w:szCs w:val="30"/>
        </w:rPr>
      </w:pPr>
    </w:p>
    <w:sectPr w:rsidR="00BC1355" w:rsidRPr="0044590A" w:rsidSect="006B7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7ED" w:rsidRDefault="006D67ED" w:rsidP="00A913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D67ED" w:rsidRDefault="006D67ED" w:rsidP="00A913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7ED" w:rsidRDefault="006D67ED" w:rsidP="00A913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D67ED" w:rsidRDefault="006D67ED" w:rsidP="00A913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4094C"/>
    <w:multiLevelType w:val="hybridMultilevel"/>
    <w:tmpl w:val="BBA0709A"/>
    <w:lvl w:ilvl="0" w:tplc="FEAA6F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E7E"/>
    <w:rsid w:val="00065526"/>
    <w:rsid w:val="000A1890"/>
    <w:rsid w:val="000D3D40"/>
    <w:rsid w:val="000D5C4E"/>
    <w:rsid w:val="00160582"/>
    <w:rsid w:val="001906DE"/>
    <w:rsid w:val="00197C61"/>
    <w:rsid w:val="00230EDB"/>
    <w:rsid w:val="002C4CAA"/>
    <w:rsid w:val="00303D4E"/>
    <w:rsid w:val="003A4E7E"/>
    <w:rsid w:val="003A6C1F"/>
    <w:rsid w:val="003D3B19"/>
    <w:rsid w:val="0044590A"/>
    <w:rsid w:val="00460910"/>
    <w:rsid w:val="0046179B"/>
    <w:rsid w:val="00471797"/>
    <w:rsid w:val="004A1EDC"/>
    <w:rsid w:val="004B5497"/>
    <w:rsid w:val="004C1D56"/>
    <w:rsid w:val="004C2E85"/>
    <w:rsid w:val="004E2069"/>
    <w:rsid w:val="00550D5F"/>
    <w:rsid w:val="0058438C"/>
    <w:rsid w:val="005901B6"/>
    <w:rsid w:val="005C3A5D"/>
    <w:rsid w:val="006A5AD4"/>
    <w:rsid w:val="006B7C29"/>
    <w:rsid w:val="006D67ED"/>
    <w:rsid w:val="00810832"/>
    <w:rsid w:val="00891110"/>
    <w:rsid w:val="008B7D53"/>
    <w:rsid w:val="00901C54"/>
    <w:rsid w:val="00937A0E"/>
    <w:rsid w:val="00960CA3"/>
    <w:rsid w:val="0096212E"/>
    <w:rsid w:val="00971C5F"/>
    <w:rsid w:val="009F0729"/>
    <w:rsid w:val="00A266C4"/>
    <w:rsid w:val="00A913AE"/>
    <w:rsid w:val="00B25DD1"/>
    <w:rsid w:val="00B4330C"/>
    <w:rsid w:val="00B72A01"/>
    <w:rsid w:val="00B746A4"/>
    <w:rsid w:val="00BC1355"/>
    <w:rsid w:val="00BD65B8"/>
    <w:rsid w:val="00C33F48"/>
    <w:rsid w:val="00C66ABD"/>
    <w:rsid w:val="00CE6BA2"/>
    <w:rsid w:val="00D6657B"/>
    <w:rsid w:val="00D94A39"/>
    <w:rsid w:val="00DD4447"/>
    <w:rsid w:val="00DF1868"/>
    <w:rsid w:val="00E1592C"/>
    <w:rsid w:val="00E63A4E"/>
    <w:rsid w:val="00E91D3C"/>
    <w:rsid w:val="00EA4120"/>
    <w:rsid w:val="00EE7E49"/>
    <w:rsid w:val="00F22AED"/>
    <w:rsid w:val="00F8623C"/>
    <w:rsid w:val="00FC2B33"/>
    <w:rsid w:val="00FE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2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4E7E"/>
    <w:pPr>
      <w:ind w:firstLineChars="200" w:firstLine="420"/>
    </w:pPr>
  </w:style>
  <w:style w:type="paragraph" w:styleId="a4">
    <w:name w:val="Document Map"/>
    <w:basedOn w:val="a"/>
    <w:link w:val="Char"/>
    <w:uiPriority w:val="99"/>
    <w:semiHidden/>
    <w:rsid w:val="00A913AE"/>
    <w:rPr>
      <w:rFonts w:ascii="宋体" w:cs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locked/>
    <w:rsid w:val="00A913AE"/>
    <w:rPr>
      <w:rFonts w:ascii="宋体" w:eastAsia="宋体" w:cs="宋体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A91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A913A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A91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A913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苏区振兴研究院2018年接受推免生条件</dc:title>
  <dc:creator>lenovo</dc:creator>
  <cp:lastModifiedBy>Microsoft</cp:lastModifiedBy>
  <cp:revision>5</cp:revision>
  <dcterms:created xsi:type="dcterms:W3CDTF">2018-09-25T08:09:00Z</dcterms:created>
  <dcterms:modified xsi:type="dcterms:W3CDTF">2018-09-28T02:49:00Z</dcterms:modified>
</cp:coreProperties>
</file>