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D1F62" w14:textId="77777777" w:rsidR="00721A1F" w:rsidRPr="003E7474" w:rsidRDefault="00C22191" w:rsidP="00C22191">
      <w:pPr>
        <w:widowControl/>
        <w:spacing w:line="440" w:lineRule="exact"/>
        <w:ind w:firstLineChars="196" w:firstLine="630"/>
        <w:jc w:val="center"/>
        <w:rPr>
          <w:rFonts w:ascii="宋体" w:eastAsia="宋体" w:hAnsi="宋体" w:cs="Times New Roman"/>
          <w:b w:val="0"/>
          <w:bCs w:val="0"/>
          <w:color w:val="262626"/>
          <w:w w:val="100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262626"/>
          <w:w w:val="100"/>
          <w:kern w:val="0"/>
          <w:sz w:val="32"/>
          <w:szCs w:val="32"/>
        </w:rPr>
        <w:t>江西师范大学数学与信息科学学院</w:t>
      </w:r>
    </w:p>
    <w:p w14:paraId="68AD444A" w14:textId="0088B560" w:rsidR="00E46F87" w:rsidRPr="00F07AB1" w:rsidRDefault="001E3E2F" w:rsidP="00F07AB1">
      <w:pPr>
        <w:widowControl/>
        <w:spacing w:afterLines="50" w:after="156" w:line="440" w:lineRule="exact"/>
        <w:ind w:firstLineChars="196" w:firstLine="630"/>
        <w:jc w:val="center"/>
        <w:rPr>
          <w:rFonts w:ascii="仿宋" w:eastAsia="仿宋" w:hAnsi="仿宋" w:cs="仿宋" w:hint="eastAsia"/>
          <w:color w:val="262626"/>
          <w:w w:val="100"/>
          <w:kern w:val="0"/>
          <w:sz w:val="32"/>
          <w:szCs w:val="32"/>
        </w:rPr>
      </w:pPr>
      <w:r>
        <w:rPr>
          <w:rFonts w:ascii="仿宋" w:eastAsia="仿宋" w:hAnsi="仿宋" w:cs="仿宋"/>
          <w:color w:val="262626"/>
          <w:w w:val="100"/>
          <w:kern w:val="0"/>
          <w:sz w:val="32"/>
          <w:szCs w:val="32"/>
        </w:rPr>
        <w:t>201</w:t>
      </w:r>
      <w:r w:rsidR="00A34C66">
        <w:rPr>
          <w:rFonts w:ascii="仿宋" w:eastAsia="仿宋" w:hAnsi="仿宋" w:cs="仿宋" w:hint="eastAsia"/>
          <w:color w:val="262626"/>
          <w:w w:val="100"/>
          <w:kern w:val="0"/>
          <w:sz w:val="32"/>
          <w:szCs w:val="32"/>
        </w:rPr>
        <w:t>9</w:t>
      </w:r>
      <w:r w:rsidR="00721A1F">
        <w:rPr>
          <w:rFonts w:ascii="仿宋" w:eastAsia="仿宋" w:hAnsi="仿宋" w:cs="仿宋" w:hint="eastAsia"/>
          <w:color w:val="262626"/>
          <w:w w:val="100"/>
          <w:kern w:val="0"/>
          <w:sz w:val="32"/>
          <w:szCs w:val="32"/>
        </w:rPr>
        <w:t>年硕士研究生</w:t>
      </w:r>
      <w:r w:rsidR="00721A1F" w:rsidRPr="003E7474">
        <w:rPr>
          <w:rFonts w:ascii="仿宋" w:eastAsia="仿宋" w:hAnsi="仿宋" w:cs="仿宋" w:hint="eastAsia"/>
          <w:color w:val="262626"/>
          <w:w w:val="100"/>
          <w:kern w:val="0"/>
          <w:sz w:val="32"/>
          <w:szCs w:val="32"/>
        </w:rPr>
        <w:t>调剂公告</w:t>
      </w:r>
      <w:bookmarkStart w:id="0" w:name="_GoBack"/>
      <w:bookmarkEnd w:id="0"/>
    </w:p>
    <w:p w14:paraId="49404140" w14:textId="7AAF8589" w:rsidR="00721A1F" w:rsidRPr="007B6113" w:rsidRDefault="00721A1F" w:rsidP="004779EC">
      <w:pPr>
        <w:widowControl/>
        <w:spacing w:before="100" w:beforeAutospacing="1" w:after="100" w:afterAutospacing="1" w:line="440" w:lineRule="exact"/>
        <w:ind w:firstLineChars="196" w:firstLine="472"/>
        <w:jc w:val="left"/>
        <w:rPr>
          <w:rFonts w:ascii="宋体" w:eastAsia="宋体" w:hAnsi="宋体" w:cs="Times New Roman"/>
          <w:b w:val="0"/>
          <w:bCs w:val="0"/>
          <w:color w:val="262626"/>
          <w:w w:val="100"/>
          <w:kern w:val="0"/>
          <w:sz w:val="24"/>
          <w:szCs w:val="24"/>
        </w:rPr>
      </w:pPr>
      <w:r w:rsidRPr="007B6113">
        <w:rPr>
          <w:rFonts w:ascii="宋体" w:eastAsia="宋体" w:hAnsi="宋体" w:cs="仿宋" w:hint="eastAsia"/>
          <w:color w:val="262626"/>
          <w:w w:val="100"/>
          <w:kern w:val="0"/>
          <w:sz w:val="24"/>
          <w:szCs w:val="24"/>
        </w:rPr>
        <w:t>一、调剂专业</w:t>
      </w:r>
      <w:r w:rsidR="00CE01EA">
        <w:rPr>
          <w:rFonts w:ascii="宋体" w:eastAsia="宋体" w:hAnsi="宋体" w:cs="仿宋" w:hint="eastAsia"/>
          <w:color w:val="262626"/>
          <w:w w:val="100"/>
          <w:kern w:val="0"/>
          <w:sz w:val="24"/>
          <w:szCs w:val="24"/>
        </w:rPr>
        <w:t>与人数</w:t>
      </w:r>
      <w:r w:rsidRPr="007B6113">
        <w:rPr>
          <w:rFonts w:ascii="宋体" w:eastAsia="宋体" w:hAnsi="宋体" w:cs="仿宋" w:hint="eastAsia"/>
          <w:color w:val="262626"/>
          <w:w w:val="100"/>
          <w:kern w:val="0"/>
          <w:sz w:val="24"/>
          <w:szCs w:val="24"/>
        </w:rPr>
        <w:t>：</w:t>
      </w:r>
    </w:p>
    <w:p w14:paraId="61EECEF9" w14:textId="6FF3FF21" w:rsidR="008C4715" w:rsidRDefault="001804BE" w:rsidP="008C4715">
      <w:pPr>
        <w:widowControl/>
        <w:spacing w:line="360" w:lineRule="auto"/>
        <w:ind w:firstLineChars="200" w:firstLine="480"/>
        <w:jc w:val="left"/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</w:pPr>
      <w:r w:rsidRPr="00446B4A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 xml:space="preserve">071400 </w:t>
      </w:r>
      <w:r w:rsidRPr="0082495B">
        <w:rPr>
          <w:rFonts w:ascii="ˎ̥" w:eastAsia="宋体" w:hAnsi="ˎ̥" w:cs="宋体" w:hint="eastAsia"/>
          <w:bCs w:val="0"/>
          <w:w w:val="100"/>
          <w:kern w:val="0"/>
          <w:sz w:val="24"/>
          <w:szCs w:val="24"/>
        </w:rPr>
        <w:t>统计</w:t>
      </w:r>
      <w:r w:rsidRPr="00446B4A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学</w:t>
      </w:r>
      <w:r w:rsidR="00256F03" w:rsidRPr="00446B4A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：</w:t>
      </w:r>
      <w:r w:rsidR="00446B4A" w:rsidRPr="00446B4A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3</w:t>
      </w:r>
      <w:r w:rsidR="00256F03" w:rsidRPr="00446B4A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人</w:t>
      </w:r>
    </w:p>
    <w:p w14:paraId="4E140FE4" w14:textId="77777777" w:rsidR="00856954" w:rsidRPr="007B6113" w:rsidRDefault="00856954" w:rsidP="004779EC">
      <w:pPr>
        <w:widowControl/>
        <w:spacing w:before="100" w:beforeAutospacing="1" w:after="100" w:afterAutospacing="1" w:line="440" w:lineRule="exact"/>
        <w:ind w:firstLineChars="196" w:firstLine="472"/>
        <w:jc w:val="left"/>
        <w:rPr>
          <w:rFonts w:ascii="宋体" w:eastAsia="宋体" w:hAnsi="宋体" w:cs="仿宋"/>
          <w:color w:val="262626"/>
          <w:w w:val="100"/>
          <w:kern w:val="0"/>
          <w:sz w:val="24"/>
          <w:szCs w:val="24"/>
        </w:rPr>
      </w:pPr>
      <w:r w:rsidRPr="007B6113">
        <w:rPr>
          <w:rFonts w:ascii="宋体" w:eastAsia="宋体" w:hAnsi="宋体" w:cs="仿宋" w:hint="eastAsia"/>
          <w:color w:val="262626"/>
          <w:w w:val="100"/>
          <w:kern w:val="0"/>
          <w:sz w:val="24"/>
          <w:szCs w:val="24"/>
        </w:rPr>
        <w:t>二、调剂条件：</w:t>
      </w:r>
    </w:p>
    <w:p w14:paraId="72B289DF" w14:textId="77777777" w:rsidR="00856954" w:rsidRPr="00446B4A" w:rsidRDefault="00856954" w:rsidP="0018332B">
      <w:pPr>
        <w:widowControl/>
        <w:spacing w:line="360" w:lineRule="auto"/>
        <w:ind w:firstLineChars="200" w:firstLine="480"/>
        <w:jc w:val="left"/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</w:pPr>
      <w:r w:rsidRPr="00446B4A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1.</w:t>
      </w:r>
      <w:r w:rsidRPr="00446B4A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全日制本科毕业生（含应届生）。</w:t>
      </w:r>
    </w:p>
    <w:p w14:paraId="46602D5E" w14:textId="77777777" w:rsidR="00856954" w:rsidRPr="00446B4A" w:rsidRDefault="00856954" w:rsidP="0018332B">
      <w:pPr>
        <w:widowControl/>
        <w:spacing w:line="360" w:lineRule="auto"/>
        <w:ind w:firstLineChars="200" w:firstLine="480"/>
        <w:jc w:val="left"/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</w:pPr>
      <w:r w:rsidRPr="00446B4A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2.</w:t>
      </w:r>
      <w:r w:rsidRPr="00446B4A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符合招生简章中规定的调入专业的报考条件。</w:t>
      </w:r>
    </w:p>
    <w:p w14:paraId="72B944A4" w14:textId="77777777" w:rsidR="00856954" w:rsidRPr="00446B4A" w:rsidRDefault="00856954" w:rsidP="0018332B">
      <w:pPr>
        <w:widowControl/>
        <w:spacing w:line="360" w:lineRule="auto"/>
        <w:ind w:firstLineChars="200" w:firstLine="480"/>
        <w:jc w:val="left"/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</w:pPr>
      <w:r w:rsidRPr="00446B4A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3.</w:t>
      </w:r>
      <w:r w:rsidRPr="00446B4A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初试成绩达到第一志愿报考专业</w:t>
      </w:r>
      <w:r w:rsidRPr="00446B4A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A</w:t>
      </w:r>
      <w:r w:rsidRPr="00446B4A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类复试分数线。</w:t>
      </w:r>
    </w:p>
    <w:p w14:paraId="488B2B15" w14:textId="77777777" w:rsidR="00856954" w:rsidRPr="00446B4A" w:rsidRDefault="00856954" w:rsidP="0018332B">
      <w:pPr>
        <w:widowControl/>
        <w:spacing w:line="360" w:lineRule="auto"/>
        <w:ind w:firstLineChars="200" w:firstLine="480"/>
        <w:jc w:val="left"/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</w:pPr>
      <w:r w:rsidRPr="00446B4A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4.</w:t>
      </w:r>
      <w:r w:rsidRPr="00446B4A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调入专业与第一志愿报考专业相同或相近。</w:t>
      </w:r>
    </w:p>
    <w:p w14:paraId="1E00A6DD" w14:textId="0A673097" w:rsidR="00856954" w:rsidRDefault="00856954" w:rsidP="0018332B">
      <w:pPr>
        <w:widowControl/>
        <w:spacing w:line="360" w:lineRule="auto"/>
        <w:ind w:firstLineChars="200" w:firstLine="480"/>
        <w:jc w:val="left"/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</w:pPr>
      <w:r w:rsidRPr="00446B4A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5.</w:t>
      </w:r>
      <w:r w:rsidRPr="00446B4A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考生初试科目与调入专业初试科目相同或相近，其中统考科目原则上应相同。</w:t>
      </w:r>
    </w:p>
    <w:p w14:paraId="764B92B8" w14:textId="376A242F" w:rsidR="00960B63" w:rsidRPr="004779EC" w:rsidRDefault="00960B63" w:rsidP="004779EC">
      <w:pPr>
        <w:widowControl/>
        <w:spacing w:before="100" w:beforeAutospacing="1" w:after="100" w:afterAutospacing="1" w:line="440" w:lineRule="exact"/>
        <w:ind w:firstLineChars="200" w:firstLine="482"/>
        <w:jc w:val="left"/>
        <w:rPr>
          <w:rFonts w:ascii="宋体" w:eastAsia="宋体" w:hAnsi="宋体" w:cs="仿宋"/>
          <w:color w:val="262626"/>
          <w:w w:val="100"/>
          <w:kern w:val="0"/>
          <w:sz w:val="24"/>
          <w:szCs w:val="24"/>
        </w:rPr>
      </w:pPr>
      <w:r w:rsidRPr="004779EC">
        <w:rPr>
          <w:rFonts w:ascii="宋体" w:eastAsia="宋体" w:hAnsi="宋体" w:cs="仿宋" w:hint="eastAsia"/>
          <w:color w:val="262626"/>
          <w:w w:val="100"/>
          <w:kern w:val="0"/>
          <w:sz w:val="24"/>
          <w:szCs w:val="24"/>
        </w:rPr>
        <w:t>三、调剂系统开通时间</w:t>
      </w:r>
    </w:p>
    <w:p w14:paraId="4C488299" w14:textId="2087F68B" w:rsidR="00960B63" w:rsidRPr="0082495B" w:rsidRDefault="00960B63" w:rsidP="004779EC">
      <w:pPr>
        <w:widowControl/>
        <w:spacing w:line="520" w:lineRule="exact"/>
        <w:ind w:firstLineChars="200" w:firstLine="480"/>
        <w:jc w:val="left"/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</w:pPr>
      <w:r w:rsidRPr="0082495B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2019</w:t>
      </w:r>
      <w:r w:rsidRPr="0082495B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年</w:t>
      </w:r>
      <w:r w:rsidRPr="0082495B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3</w:t>
      </w:r>
      <w:r w:rsidRPr="0082495B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月</w:t>
      </w:r>
      <w:r w:rsidRPr="0082495B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2</w:t>
      </w:r>
      <w:r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5</w:t>
      </w:r>
      <w:r w:rsidRPr="0082495B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号下午</w:t>
      </w:r>
    </w:p>
    <w:p w14:paraId="1A0E24C9" w14:textId="72B3D399" w:rsidR="00721A1F" w:rsidRPr="007B6113" w:rsidRDefault="004779EC" w:rsidP="004779EC">
      <w:pPr>
        <w:widowControl/>
        <w:spacing w:before="100" w:beforeAutospacing="1" w:after="100" w:afterAutospacing="1" w:line="440" w:lineRule="exact"/>
        <w:ind w:firstLineChars="196" w:firstLine="472"/>
        <w:jc w:val="left"/>
        <w:rPr>
          <w:rFonts w:ascii="宋体" w:eastAsia="宋体" w:hAnsi="宋体" w:cs="仿宋"/>
          <w:color w:val="262626"/>
          <w:w w:val="100"/>
          <w:kern w:val="0"/>
          <w:sz w:val="24"/>
          <w:szCs w:val="24"/>
        </w:rPr>
      </w:pPr>
      <w:r>
        <w:rPr>
          <w:rFonts w:ascii="宋体" w:eastAsia="宋体" w:hAnsi="宋体" w:cs="仿宋" w:hint="eastAsia"/>
          <w:color w:val="262626"/>
          <w:w w:val="100"/>
          <w:kern w:val="0"/>
          <w:sz w:val="24"/>
          <w:szCs w:val="24"/>
        </w:rPr>
        <w:t>四</w:t>
      </w:r>
      <w:r w:rsidR="00721A1F" w:rsidRPr="007B6113">
        <w:rPr>
          <w:rFonts w:ascii="宋体" w:eastAsia="宋体" w:hAnsi="宋体" w:cs="仿宋" w:hint="eastAsia"/>
          <w:color w:val="262626"/>
          <w:w w:val="100"/>
          <w:kern w:val="0"/>
          <w:sz w:val="24"/>
          <w:szCs w:val="24"/>
        </w:rPr>
        <w:t>、联系方式：</w:t>
      </w:r>
    </w:p>
    <w:p w14:paraId="2BA5E4D9" w14:textId="122A2D5B" w:rsidR="00FB575F" w:rsidRPr="00446B4A" w:rsidRDefault="00721A1F" w:rsidP="00446B4A">
      <w:pPr>
        <w:widowControl/>
        <w:spacing w:line="360" w:lineRule="auto"/>
        <w:ind w:firstLineChars="200" w:firstLine="480"/>
        <w:jc w:val="left"/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</w:pPr>
      <w:r w:rsidRPr="00446B4A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联系人：</w:t>
      </w:r>
      <w:r w:rsidR="001E3E2F" w:rsidRPr="00446B4A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张</w:t>
      </w:r>
      <w:r w:rsidR="00E3718A" w:rsidRPr="00446B4A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老师</w:t>
      </w:r>
      <w:r w:rsidR="00446B4A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；</w:t>
      </w:r>
    </w:p>
    <w:p w14:paraId="16492AA8" w14:textId="60B32D57" w:rsidR="00721A1F" w:rsidRDefault="00721A1F" w:rsidP="00446B4A">
      <w:pPr>
        <w:widowControl/>
        <w:spacing w:line="360" w:lineRule="auto"/>
        <w:ind w:firstLineChars="200" w:firstLine="480"/>
        <w:jc w:val="left"/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</w:pPr>
      <w:r w:rsidRPr="00446B4A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联系电话：</w:t>
      </w:r>
      <w:r w:rsidR="00E3718A" w:rsidRPr="00446B4A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0791-88120367</w:t>
      </w:r>
      <w:r w:rsidR="00446B4A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。</w:t>
      </w:r>
    </w:p>
    <w:p w14:paraId="0FF62FFF" w14:textId="6AD22850" w:rsidR="0018332B" w:rsidRDefault="00732CE3" w:rsidP="004779EC">
      <w:pPr>
        <w:widowControl/>
        <w:spacing w:before="100" w:beforeAutospacing="1" w:after="100" w:afterAutospacing="1" w:line="440" w:lineRule="exact"/>
        <w:ind w:firstLineChars="196" w:firstLine="472"/>
        <w:jc w:val="left"/>
        <w:rPr>
          <w:rFonts w:ascii="宋体" w:eastAsia="宋体" w:hAnsi="宋体" w:cs="仿宋"/>
          <w:color w:val="262626"/>
          <w:w w:val="100"/>
          <w:kern w:val="0"/>
          <w:sz w:val="24"/>
          <w:szCs w:val="24"/>
        </w:rPr>
      </w:pPr>
      <w:r>
        <w:rPr>
          <w:rFonts w:ascii="宋体" w:eastAsia="宋体" w:hAnsi="宋体" w:cs="仿宋" w:hint="eastAsia"/>
          <w:color w:val="262626"/>
          <w:w w:val="100"/>
          <w:kern w:val="0"/>
          <w:sz w:val="24"/>
          <w:szCs w:val="24"/>
        </w:rPr>
        <w:t>五</w:t>
      </w:r>
      <w:r w:rsidR="007B6113" w:rsidRPr="007B6113">
        <w:rPr>
          <w:rFonts w:ascii="宋体" w:eastAsia="宋体" w:hAnsi="宋体" w:cs="仿宋" w:hint="eastAsia"/>
          <w:color w:val="262626"/>
          <w:w w:val="100"/>
          <w:kern w:val="0"/>
          <w:sz w:val="24"/>
          <w:szCs w:val="24"/>
        </w:rPr>
        <w:t>、</w:t>
      </w:r>
      <w:r w:rsidR="0018332B" w:rsidRPr="007B6113">
        <w:rPr>
          <w:rFonts w:ascii="宋体" w:eastAsia="宋体" w:hAnsi="宋体" w:cs="仿宋" w:hint="eastAsia"/>
          <w:color w:val="262626"/>
          <w:w w:val="100"/>
          <w:kern w:val="0"/>
          <w:sz w:val="24"/>
          <w:szCs w:val="24"/>
        </w:rPr>
        <w:t>调剂程序</w:t>
      </w:r>
    </w:p>
    <w:p w14:paraId="64510A14" w14:textId="77777777" w:rsidR="005C53C5" w:rsidRPr="005C53C5" w:rsidRDefault="005C53C5" w:rsidP="005C53C5">
      <w:pPr>
        <w:widowControl/>
        <w:spacing w:line="360" w:lineRule="auto"/>
        <w:ind w:firstLineChars="200" w:firstLine="480"/>
        <w:jc w:val="left"/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</w:pPr>
      <w:r w:rsidRPr="005C53C5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1.</w:t>
      </w:r>
      <w:r w:rsidRPr="005C53C5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考生在教育部调剂系统中填报调剂志愿；</w:t>
      </w:r>
    </w:p>
    <w:p w14:paraId="13FC823A" w14:textId="77777777" w:rsidR="005C53C5" w:rsidRPr="005C53C5" w:rsidRDefault="005C53C5" w:rsidP="005C53C5">
      <w:pPr>
        <w:widowControl/>
        <w:spacing w:line="360" w:lineRule="auto"/>
        <w:ind w:firstLineChars="200" w:firstLine="480"/>
        <w:jc w:val="left"/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</w:pPr>
      <w:r w:rsidRPr="005C53C5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2.</w:t>
      </w:r>
      <w:r w:rsidRPr="005C53C5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学院择优挑选考生进入复试；</w:t>
      </w:r>
    </w:p>
    <w:p w14:paraId="591CA031" w14:textId="7FCAA72E" w:rsidR="005C53C5" w:rsidRDefault="005C53C5" w:rsidP="005C53C5">
      <w:pPr>
        <w:widowControl/>
        <w:spacing w:line="360" w:lineRule="auto"/>
        <w:ind w:firstLineChars="200" w:firstLine="480"/>
        <w:jc w:val="left"/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</w:pPr>
      <w:r w:rsidRPr="005C53C5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3.</w:t>
      </w:r>
      <w:r w:rsidRPr="005C53C5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接到复试通知的考生按通知时间、地点准时参加复试。</w:t>
      </w:r>
    </w:p>
    <w:p w14:paraId="7E6D8D98" w14:textId="277B16DA" w:rsidR="0018332B" w:rsidRPr="00CE01EA" w:rsidRDefault="00732CE3" w:rsidP="00442D55">
      <w:pPr>
        <w:widowControl/>
        <w:spacing w:before="100" w:beforeAutospacing="1" w:after="100" w:afterAutospacing="1" w:line="440" w:lineRule="exact"/>
        <w:ind w:firstLineChars="196" w:firstLine="472"/>
        <w:jc w:val="left"/>
        <w:rPr>
          <w:rFonts w:ascii="宋体" w:eastAsia="宋体" w:hAnsi="宋体" w:cs="仿宋"/>
          <w:w w:val="100"/>
          <w:kern w:val="0"/>
          <w:sz w:val="24"/>
          <w:szCs w:val="24"/>
        </w:rPr>
      </w:pPr>
      <w:r>
        <w:rPr>
          <w:rFonts w:ascii="宋体" w:eastAsia="宋体" w:hAnsi="宋体" w:cs="仿宋" w:hint="eastAsia"/>
          <w:w w:val="100"/>
          <w:kern w:val="0"/>
          <w:sz w:val="24"/>
          <w:szCs w:val="24"/>
        </w:rPr>
        <w:t>六</w:t>
      </w:r>
      <w:r w:rsidR="0018332B" w:rsidRPr="00CE01EA">
        <w:rPr>
          <w:rFonts w:ascii="宋体" w:eastAsia="宋体" w:hAnsi="宋体" w:cs="仿宋" w:hint="eastAsia"/>
          <w:w w:val="100"/>
          <w:kern w:val="0"/>
          <w:sz w:val="24"/>
          <w:szCs w:val="24"/>
        </w:rPr>
        <w:t>、数学与信息科学学院简介</w:t>
      </w:r>
    </w:p>
    <w:p w14:paraId="4ACAFF65" w14:textId="38286391" w:rsidR="006223C3" w:rsidRPr="00C61B0E" w:rsidRDefault="006223C3" w:rsidP="00C61B0E">
      <w:pPr>
        <w:widowControl/>
        <w:spacing w:line="360" w:lineRule="auto"/>
        <w:ind w:firstLineChars="200" w:firstLine="420"/>
        <w:jc w:val="left"/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</w:pPr>
      <w:r w:rsidRPr="006223C3">
        <w:rPr>
          <w:rFonts w:ascii="ˎ̥" w:eastAsia="宋体" w:hAnsi="ˎ̥" w:cs="宋体"/>
          <w:b w:val="0"/>
          <w:bCs w:val="0"/>
          <w:w w:val="100"/>
          <w:kern w:val="0"/>
          <w:sz w:val="21"/>
          <w:szCs w:val="21"/>
        </w:rPr>
        <w:t> 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学院肇始于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1946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年创建的国立中正大学理学院数学系，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1996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年更名为数学与信息科学学院。学院下设数学系、统计系、信息系、计算科学系、数学研究所、信息工程研究所、实验中心和《中学数学研究》杂志编辑部。学院是江西省数学学科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lastRenderedPageBreak/>
        <w:t>联盟牵头单位，拥有数学一级学科博士学位授权点，以及数学和统计学两个一级学科硕士学位授权点，另有学科教学（数学）教育硕士专业学位授权点。数学学科连续二十五年为江西省重点学科，在教育部第四轮学科评估结果为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B-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档，数学一级学科硕士点自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2006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年起为江西省示范性硕士点。</w:t>
      </w:r>
    </w:p>
    <w:p w14:paraId="68B4B2DC" w14:textId="77777777" w:rsidR="006223C3" w:rsidRPr="00C61B0E" w:rsidRDefault="006223C3" w:rsidP="00C61B0E">
      <w:pPr>
        <w:widowControl/>
        <w:spacing w:line="360" w:lineRule="auto"/>
        <w:ind w:firstLineChars="200" w:firstLine="480"/>
        <w:jc w:val="left"/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</w:pPr>
      <w:r w:rsidRPr="00C61B0E">
        <w:rPr>
          <w:rFonts w:ascii="ˎ̥" w:eastAsia="宋体" w:hAnsi="ˎ̥" w:cs="宋体"/>
          <w:b w:val="0"/>
          <w:bCs w:val="0"/>
          <w:w w:val="100"/>
          <w:kern w:val="0"/>
          <w:sz w:val="24"/>
          <w:szCs w:val="24"/>
        </w:rPr>
        <w:t> 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学院拥有实力雄厚的师资队伍。现有教职工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110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人，其中专任教师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94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人，教授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19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人，副教授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39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人，博士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58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人，博士生导师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11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人，硕士生导师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47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人，国家有突出贡献的中青年专家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2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人，国务院特殊津贴获得者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4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人，中科院“百人计划”项目实施者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1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人，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 xml:space="preserve"> 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“赣</w:t>
      </w:r>
      <w:proofErr w:type="gramStart"/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鄱</w:t>
      </w:r>
      <w:proofErr w:type="gramEnd"/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英才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555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工程”入选者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3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人，江西省青年科学家（</w:t>
      </w:r>
      <w:proofErr w:type="gramStart"/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省杰</w:t>
      </w:r>
      <w:proofErr w:type="gramEnd"/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青）培养对象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6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人，江西省“百千万”人才工程入选者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5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人，江西省高校中青年学科带头人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6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人，江西省高校中青年骨干教师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5</w:t>
      </w:r>
      <w:r w:rsidRPr="00C61B0E"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人。</w:t>
      </w:r>
    </w:p>
    <w:p w14:paraId="5412723F" w14:textId="77777777" w:rsidR="008D2253" w:rsidRPr="008D2253" w:rsidRDefault="00754C21" w:rsidP="008D2253">
      <w:pPr>
        <w:pStyle w:val="ac"/>
        <w:widowControl/>
        <w:numPr>
          <w:ilvl w:val="0"/>
          <w:numId w:val="4"/>
        </w:numPr>
        <w:spacing w:line="440" w:lineRule="exact"/>
        <w:ind w:firstLineChars="0"/>
        <w:jc w:val="left"/>
        <w:rPr>
          <w:rFonts w:ascii="Times New Roman" w:eastAsia="仿宋" w:hAnsi="Times New Roman" w:cs="Times New Roman"/>
          <w:b w:val="0"/>
          <w:bCs w:val="0"/>
          <w:w w:val="100"/>
          <w:kern w:val="0"/>
          <w:sz w:val="24"/>
          <w:szCs w:val="24"/>
        </w:rPr>
      </w:pPr>
      <w:r w:rsidRPr="008D2253">
        <w:rPr>
          <w:rFonts w:ascii="宋体" w:eastAsia="宋体" w:hAnsi="宋体" w:cs="仿宋" w:hint="eastAsia"/>
          <w:w w:val="100"/>
          <w:kern w:val="0"/>
          <w:sz w:val="24"/>
          <w:szCs w:val="24"/>
        </w:rPr>
        <w:t>学院专业介绍网址</w:t>
      </w:r>
    </w:p>
    <w:p w14:paraId="6D4ACFF3" w14:textId="5CE83A53" w:rsidR="0018332B" w:rsidRPr="008D2253" w:rsidRDefault="00754C21" w:rsidP="008D2253">
      <w:pPr>
        <w:pStyle w:val="ac"/>
        <w:widowControl/>
        <w:spacing w:line="440" w:lineRule="exact"/>
        <w:ind w:left="892" w:firstLineChars="0" w:firstLine="0"/>
        <w:jc w:val="left"/>
        <w:rPr>
          <w:rFonts w:ascii="Times New Roman" w:eastAsia="仿宋" w:hAnsi="Times New Roman" w:cs="Times New Roman"/>
          <w:b w:val="0"/>
          <w:bCs w:val="0"/>
          <w:w w:val="100"/>
          <w:kern w:val="0"/>
          <w:sz w:val="24"/>
          <w:szCs w:val="24"/>
        </w:rPr>
      </w:pPr>
      <w:r w:rsidRPr="008D2253">
        <w:rPr>
          <w:rFonts w:ascii="Times New Roman" w:eastAsia="仿宋" w:hAnsi="Times New Roman" w:cs="Times New Roman"/>
          <w:b w:val="0"/>
          <w:w w:val="100"/>
          <w:kern w:val="0"/>
          <w:sz w:val="24"/>
          <w:szCs w:val="24"/>
        </w:rPr>
        <w:t>http://sxxy.jxnu.edu.cn/s/38/t/150/bd/dd/info48605.htm</w:t>
      </w:r>
    </w:p>
    <w:p w14:paraId="49A9B41C" w14:textId="636887B9" w:rsidR="0018332B" w:rsidRPr="00CE01EA" w:rsidRDefault="00754C21" w:rsidP="007A69AB">
      <w:pPr>
        <w:pStyle w:val="ac"/>
        <w:widowControl/>
        <w:numPr>
          <w:ilvl w:val="0"/>
          <w:numId w:val="3"/>
        </w:numPr>
        <w:spacing w:line="440" w:lineRule="exact"/>
        <w:ind w:firstLineChars="0"/>
        <w:jc w:val="left"/>
        <w:rPr>
          <w:rFonts w:ascii="宋体" w:eastAsia="宋体" w:hAnsi="宋体" w:cs="仿宋"/>
          <w:w w:val="100"/>
          <w:kern w:val="0"/>
          <w:sz w:val="24"/>
          <w:szCs w:val="24"/>
        </w:rPr>
      </w:pPr>
      <w:r w:rsidRPr="00CE01EA">
        <w:rPr>
          <w:rFonts w:ascii="宋体" w:eastAsia="宋体" w:hAnsi="宋体" w:cs="仿宋" w:hint="eastAsia"/>
          <w:w w:val="100"/>
          <w:kern w:val="0"/>
          <w:sz w:val="24"/>
          <w:szCs w:val="24"/>
        </w:rPr>
        <w:t>学院主要硕士研究生导师简介</w:t>
      </w:r>
    </w:p>
    <w:p w14:paraId="323A528B" w14:textId="0EC5FF60" w:rsidR="00C61B0E" w:rsidRPr="00C61B0E" w:rsidRDefault="00F07AB1" w:rsidP="0069410E">
      <w:pPr>
        <w:widowControl/>
        <w:spacing w:line="440" w:lineRule="exact"/>
        <w:ind w:firstLineChars="196" w:firstLine="6167"/>
        <w:jc w:val="left"/>
        <w:rPr>
          <w:rFonts w:ascii="Times New Roman" w:eastAsia="仿宋" w:hAnsi="Times New Roman" w:cs="Times New Roman"/>
          <w:b w:val="0"/>
          <w:w w:val="100"/>
          <w:kern w:val="0"/>
          <w:sz w:val="24"/>
          <w:szCs w:val="24"/>
        </w:rPr>
      </w:pPr>
      <w:hyperlink r:id="rId7" w:history="1">
        <w:r w:rsidR="00C61B0E" w:rsidRPr="00651F9D">
          <w:rPr>
            <w:rStyle w:val="a3"/>
            <w:rFonts w:ascii="Times New Roman" w:eastAsia="仿宋" w:hAnsi="Times New Roman" w:cs="Times New Roman"/>
            <w:b w:val="0"/>
            <w:w w:val="100"/>
            <w:kern w:val="0"/>
            <w:sz w:val="24"/>
            <w:szCs w:val="24"/>
          </w:rPr>
          <w:t>http://sxxy.jxnu.edu.cn/s/38/t/150/p/22/c/4216/d/5268/list.htm</w:t>
        </w:r>
      </w:hyperlink>
    </w:p>
    <w:p w14:paraId="61F86DFA" w14:textId="55D05383" w:rsidR="00721A1F" w:rsidRPr="00CE01EA" w:rsidRDefault="00732CE3" w:rsidP="00732CE3">
      <w:pPr>
        <w:widowControl/>
        <w:spacing w:before="100" w:beforeAutospacing="1" w:after="100" w:afterAutospacing="1" w:line="440" w:lineRule="exact"/>
        <w:ind w:firstLineChars="196" w:firstLine="472"/>
        <w:jc w:val="left"/>
        <w:rPr>
          <w:rFonts w:ascii="宋体" w:eastAsia="宋体" w:hAnsi="宋体" w:cs="仿宋"/>
          <w:w w:val="100"/>
          <w:kern w:val="0"/>
          <w:sz w:val="24"/>
          <w:szCs w:val="24"/>
        </w:rPr>
      </w:pPr>
      <w:r>
        <w:rPr>
          <w:rFonts w:ascii="宋体" w:eastAsia="宋体" w:hAnsi="宋体" w:cs="仿宋" w:hint="eastAsia"/>
          <w:w w:val="100"/>
          <w:kern w:val="0"/>
          <w:sz w:val="24"/>
          <w:szCs w:val="24"/>
        </w:rPr>
        <w:t>七</w:t>
      </w:r>
      <w:r w:rsidR="00721A1F" w:rsidRPr="00CE01EA">
        <w:rPr>
          <w:rFonts w:ascii="宋体" w:eastAsia="宋体" w:hAnsi="宋体" w:cs="仿宋" w:hint="eastAsia"/>
          <w:w w:val="100"/>
          <w:kern w:val="0"/>
          <w:sz w:val="24"/>
          <w:szCs w:val="24"/>
        </w:rPr>
        <w:t>、复试安排：</w:t>
      </w:r>
    </w:p>
    <w:p w14:paraId="47481740" w14:textId="77777777" w:rsidR="00F61547" w:rsidRPr="005C53C5" w:rsidRDefault="00F61547" w:rsidP="00C61B0E">
      <w:pPr>
        <w:widowControl/>
        <w:spacing w:line="360" w:lineRule="auto"/>
        <w:ind w:firstLineChars="200" w:firstLine="480"/>
        <w:jc w:val="left"/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</w:pPr>
      <w:r>
        <w:rPr>
          <w:rFonts w:ascii="ˎ̥" w:eastAsia="宋体" w:hAnsi="ˎ̥" w:cs="宋体" w:hint="eastAsia"/>
          <w:b w:val="0"/>
          <w:bCs w:val="0"/>
          <w:w w:val="100"/>
          <w:kern w:val="0"/>
          <w:sz w:val="24"/>
          <w:szCs w:val="24"/>
        </w:rPr>
        <w:t>复试相关安排将在我院网页中研究生教育招生专栏发通知，敬请留意。</w:t>
      </w:r>
    </w:p>
    <w:p w14:paraId="2134AC1F" w14:textId="77777777" w:rsidR="00754C21" w:rsidRPr="00F61547" w:rsidRDefault="00754C21" w:rsidP="00754C21">
      <w:pPr>
        <w:spacing w:line="360" w:lineRule="auto"/>
        <w:ind w:firstLineChars="200" w:firstLine="420"/>
        <w:rPr>
          <w:rFonts w:ascii="Times New Roman" w:eastAsia="宋体" w:hAnsi="Times New Roman" w:cs="Times New Roman"/>
          <w:b w:val="0"/>
          <w:bCs w:val="0"/>
          <w:w w:val="100"/>
          <w:kern w:val="2"/>
          <w:sz w:val="21"/>
          <w:szCs w:val="24"/>
        </w:rPr>
      </w:pPr>
    </w:p>
    <w:p w14:paraId="7CBBE931" w14:textId="77777777" w:rsidR="00754C21" w:rsidRPr="00CE01EA" w:rsidRDefault="00754C21" w:rsidP="00FD34D1">
      <w:pPr>
        <w:spacing w:line="360" w:lineRule="auto"/>
        <w:rPr>
          <w:rFonts w:ascii="楷体" w:eastAsia="楷体" w:hAnsi="楷体" w:cs="Times New Roman"/>
          <w:bCs w:val="0"/>
          <w:w w:val="100"/>
          <w:kern w:val="2"/>
          <w:sz w:val="30"/>
          <w:szCs w:val="30"/>
        </w:rPr>
      </w:pPr>
      <w:r w:rsidRPr="00CE01EA">
        <w:rPr>
          <w:rFonts w:ascii="楷体" w:eastAsia="楷体" w:hAnsi="楷体" w:cs="Times New Roman" w:hint="eastAsia"/>
          <w:bCs w:val="0"/>
          <w:w w:val="100"/>
          <w:kern w:val="2"/>
          <w:sz w:val="30"/>
          <w:szCs w:val="30"/>
        </w:rPr>
        <w:t>江西师范大学数学与信息科学学院热忱欢迎莘莘学子来院学习！</w:t>
      </w:r>
    </w:p>
    <w:sectPr w:rsidR="00754C21" w:rsidRPr="00CE01EA" w:rsidSect="00F23A39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77285" w14:textId="77777777" w:rsidR="004256BA" w:rsidRDefault="004256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6311DC7" w14:textId="77777777" w:rsidR="004256BA" w:rsidRDefault="004256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DE507" w14:textId="77777777" w:rsidR="004256BA" w:rsidRDefault="004256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4780A7E" w14:textId="77777777" w:rsidR="004256BA" w:rsidRDefault="004256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B2F50"/>
    <w:multiLevelType w:val="hybridMultilevel"/>
    <w:tmpl w:val="A5D20908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" w15:restartNumberingAfterBreak="0">
    <w:nsid w:val="3C2B729B"/>
    <w:multiLevelType w:val="hybridMultilevel"/>
    <w:tmpl w:val="07FE029E"/>
    <w:lvl w:ilvl="0" w:tplc="04090001">
      <w:start w:val="1"/>
      <w:numFmt w:val="bullet"/>
      <w:lvlText w:val=""/>
      <w:lvlJc w:val="left"/>
      <w:pPr>
        <w:ind w:left="89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" w15:restartNumberingAfterBreak="0">
    <w:nsid w:val="519049A7"/>
    <w:multiLevelType w:val="hybridMultilevel"/>
    <w:tmpl w:val="8116B7B4"/>
    <w:lvl w:ilvl="0" w:tplc="04090001">
      <w:start w:val="1"/>
      <w:numFmt w:val="bullet"/>
      <w:lvlText w:val=""/>
      <w:lvlJc w:val="left"/>
      <w:pPr>
        <w:tabs>
          <w:tab w:val="num" w:pos="893"/>
        </w:tabs>
        <w:ind w:left="8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56DD3206"/>
    <w:multiLevelType w:val="singleLevel"/>
    <w:tmpl w:val="56DD3206"/>
    <w:lvl w:ilvl="0">
      <w:start w:val="4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474"/>
    <w:rsid w:val="00000E77"/>
    <w:rsid w:val="00002AFE"/>
    <w:rsid w:val="00002FF9"/>
    <w:rsid w:val="0000468A"/>
    <w:rsid w:val="00004EA9"/>
    <w:rsid w:val="000100C1"/>
    <w:rsid w:val="000105F9"/>
    <w:rsid w:val="000221AC"/>
    <w:rsid w:val="000328FA"/>
    <w:rsid w:val="0003310D"/>
    <w:rsid w:val="0004225D"/>
    <w:rsid w:val="00042ABB"/>
    <w:rsid w:val="0004561C"/>
    <w:rsid w:val="00050495"/>
    <w:rsid w:val="00050B03"/>
    <w:rsid w:val="000514E2"/>
    <w:rsid w:val="00051B8B"/>
    <w:rsid w:val="00051E5D"/>
    <w:rsid w:val="000524DC"/>
    <w:rsid w:val="00056E72"/>
    <w:rsid w:val="0005782B"/>
    <w:rsid w:val="00060AD9"/>
    <w:rsid w:val="00062AE4"/>
    <w:rsid w:val="0006423A"/>
    <w:rsid w:val="00067AC6"/>
    <w:rsid w:val="000709F0"/>
    <w:rsid w:val="00077C64"/>
    <w:rsid w:val="00081686"/>
    <w:rsid w:val="0008344E"/>
    <w:rsid w:val="00083964"/>
    <w:rsid w:val="0008422F"/>
    <w:rsid w:val="00094C40"/>
    <w:rsid w:val="000969ED"/>
    <w:rsid w:val="0009702F"/>
    <w:rsid w:val="000A72CD"/>
    <w:rsid w:val="000B3217"/>
    <w:rsid w:val="000B4A74"/>
    <w:rsid w:val="000C0F03"/>
    <w:rsid w:val="000C1D18"/>
    <w:rsid w:val="000C461F"/>
    <w:rsid w:val="000C62F5"/>
    <w:rsid w:val="000C726C"/>
    <w:rsid w:val="000D0248"/>
    <w:rsid w:val="000D5394"/>
    <w:rsid w:val="000D66BE"/>
    <w:rsid w:val="000D7B87"/>
    <w:rsid w:val="000E1CCB"/>
    <w:rsid w:val="000E6854"/>
    <w:rsid w:val="000E6C0E"/>
    <w:rsid w:val="000E6FE0"/>
    <w:rsid w:val="000F1AE3"/>
    <w:rsid w:val="000F4CF0"/>
    <w:rsid w:val="000F51A4"/>
    <w:rsid w:val="000F5435"/>
    <w:rsid w:val="00101C94"/>
    <w:rsid w:val="0010249E"/>
    <w:rsid w:val="001035E0"/>
    <w:rsid w:val="00110D8B"/>
    <w:rsid w:val="0011157B"/>
    <w:rsid w:val="00114F99"/>
    <w:rsid w:val="00115EA2"/>
    <w:rsid w:val="00116FFA"/>
    <w:rsid w:val="00133178"/>
    <w:rsid w:val="00143BA2"/>
    <w:rsid w:val="00147558"/>
    <w:rsid w:val="00150C40"/>
    <w:rsid w:val="001524BF"/>
    <w:rsid w:val="001544B6"/>
    <w:rsid w:val="00156822"/>
    <w:rsid w:val="00156C6C"/>
    <w:rsid w:val="00161D7F"/>
    <w:rsid w:val="00166633"/>
    <w:rsid w:val="001678B1"/>
    <w:rsid w:val="001735B2"/>
    <w:rsid w:val="00176BCA"/>
    <w:rsid w:val="00176EF9"/>
    <w:rsid w:val="001778C9"/>
    <w:rsid w:val="001804BE"/>
    <w:rsid w:val="0018199A"/>
    <w:rsid w:val="00181DD1"/>
    <w:rsid w:val="00182576"/>
    <w:rsid w:val="0018332B"/>
    <w:rsid w:val="001848F4"/>
    <w:rsid w:val="00186712"/>
    <w:rsid w:val="0019242D"/>
    <w:rsid w:val="0019358F"/>
    <w:rsid w:val="0019431A"/>
    <w:rsid w:val="00197E4C"/>
    <w:rsid w:val="001A63AF"/>
    <w:rsid w:val="001B2877"/>
    <w:rsid w:val="001B5A43"/>
    <w:rsid w:val="001C3A74"/>
    <w:rsid w:val="001C721C"/>
    <w:rsid w:val="001D09C5"/>
    <w:rsid w:val="001D5023"/>
    <w:rsid w:val="001D649C"/>
    <w:rsid w:val="001E0B35"/>
    <w:rsid w:val="001E3E2F"/>
    <w:rsid w:val="001F4D59"/>
    <w:rsid w:val="002004BC"/>
    <w:rsid w:val="002024F6"/>
    <w:rsid w:val="00205763"/>
    <w:rsid w:val="00213123"/>
    <w:rsid w:val="00216010"/>
    <w:rsid w:val="00222FF6"/>
    <w:rsid w:val="0022746A"/>
    <w:rsid w:val="00231802"/>
    <w:rsid w:val="00244A83"/>
    <w:rsid w:val="0024791F"/>
    <w:rsid w:val="0025564A"/>
    <w:rsid w:val="002558DB"/>
    <w:rsid w:val="00255A22"/>
    <w:rsid w:val="00256F03"/>
    <w:rsid w:val="0025721A"/>
    <w:rsid w:val="00257650"/>
    <w:rsid w:val="00257697"/>
    <w:rsid w:val="00260210"/>
    <w:rsid w:val="00262741"/>
    <w:rsid w:val="002660B6"/>
    <w:rsid w:val="00267472"/>
    <w:rsid w:val="00267D5D"/>
    <w:rsid w:val="00270BBC"/>
    <w:rsid w:val="00270C65"/>
    <w:rsid w:val="00277D33"/>
    <w:rsid w:val="002805FF"/>
    <w:rsid w:val="00284F8D"/>
    <w:rsid w:val="00287900"/>
    <w:rsid w:val="002907E9"/>
    <w:rsid w:val="00294B90"/>
    <w:rsid w:val="002973B1"/>
    <w:rsid w:val="002A1A4D"/>
    <w:rsid w:val="002A1C28"/>
    <w:rsid w:val="002A2844"/>
    <w:rsid w:val="002A2B46"/>
    <w:rsid w:val="002A3E63"/>
    <w:rsid w:val="002A47B8"/>
    <w:rsid w:val="002A7019"/>
    <w:rsid w:val="002B2E49"/>
    <w:rsid w:val="002B3BAA"/>
    <w:rsid w:val="002B7E6D"/>
    <w:rsid w:val="002D0AB1"/>
    <w:rsid w:val="002D2E4D"/>
    <w:rsid w:val="002E5022"/>
    <w:rsid w:val="002F1403"/>
    <w:rsid w:val="002F6C48"/>
    <w:rsid w:val="00302B6D"/>
    <w:rsid w:val="003076E1"/>
    <w:rsid w:val="0031464E"/>
    <w:rsid w:val="003152DE"/>
    <w:rsid w:val="00317625"/>
    <w:rsid w:val="00323958"/>
    <w:rsid w:val="00324E3D"/>
    <w:rsid w:val="00325D1A"/>
    <w:rsid w:val="00326116"/>
    <w:rsid w:val="00326967"/>
    <w:rsid w:val="00330AEB"/>
    <w:rsid w:val="0033159C"/>
    <w:rsid w:val="003405FD"/>
    <w:rsid w:val="00341C6C"/>
    <w:rsid w:val="00345753"/>
    <w:rsid w:val="00361078"/>
    <w:rsid w:val="00361947"/>
    <w:rsid w:val="00361E38"/>
    <w:rsid w:val="003702EB"/>
    <w:rsid w:val="00371756"/>
    <w:rsid w:val="00376A54"/>
    <w:rsid w:val="00380CA2"/>
    <w:rsid w:val="00381257"/>
    <w:rsid w:val="00382A44"/>
    <w:rsid w:val="00384130"/>
    <w:rsid w:val="00384EB2"/>
    <w:rsid w:val="0038538B"/>
    <w:rsid w:val="00385A41"/>
    <w:rsid w:val="003A0257"/>
    <w:rsid w:val="003A0563"/>
    <w:rsid w:val="003B719F"/>
    <w:rsid w:val="003C2376"/>
    <w:rsid w:val="003C45A0"/>
    <w:rsid w:val="003C5012"/>
    <w:rsid w:val="003D1AB2"/>
    <w:rsid w:val="003D3146"/>
    <w:rsid w:val="003D6B68"/>
    <w:rsid w:val="003E00FB"/>
    <w:rsid w:val="003E0419"/>
    <w:rsid w:val="003E058C"/>
    <w:rsid w:val="003E0C4B"/>
    <w:rsid w:val="003E50DC"/>
    <w:rsid w:val="003E5D28"/>
    <w:rsid w:val="003E5F7F"/>
    <w:rsid w:val="003E7474"/>
    <w:rsid w:val="003F03F1"/>
    <w:rsid w:val="003F058A"/>
    <w:rsid w:val="003F07CE"/>
    <w:rsid w:val="003F120A"/>
    <w:rsid w:val="003F7A77"/>
    <w:rsid w:val="00403C22"/>
    <w:rsid w:val="00404460"/>
    <w:rsid w:val="00404A1A"/>
    <w:rsid w:val="004063D8"/>
    <w:rsid w:val="00406AF4"/>
    <w:rsid w:val="00410976"/>
    <w:rsid w:val="00413FFF"/>
    <w:rsid w:val="00417805"/>
    <w:rsid w:val="00421277"/>
    <w:rsid w:val="004212CC"/>
    <w:rsid w:val="0042256A"/>
    <w:rsid w:val="00424031"/>
    <w:rsid w:val="004256BA"/>
    <w:rsid w:val="00426F3A"/>
    <w:rsid w:val="00427214"/>
    <w:rsid w:val="00427701"/>
    <w:rsid w:val="00427AC4"/>
    <w:rsid w:val="004317A4"/>
    <w:rsid w:val="004340BF"/>
    <w:rsid w:val="004371DB"/>
    <w:rsid w:val="00442D55"/>
    <w:rsid w:val="00444175"/>
    <w:rsid w:val="00445BFD"/>
    <w:rsid w:val="004460B4"/>
    <w:rsid w:val="00446B4A"/>
    <w:rsid w:val="004528A7"/>
    <w:rsid w:val="004529C5"/>
    <w:rsid w:val="004555C6"/>
    <w:rsid w:val="004568E9"/>
    <w:rsid w:val="00461E95"/>
    <w:rsid w:val="004627A0"/>
    <w:rsid w:val="00462911"/>
    <w:rsid w:val="004661DC"/>
    <w:rsid w:val="004700DE"/>
    <w:rsid w:val="004707B6"/>
    <w:rsid w:val="004779EC"/>
    <w:rsid w:val="00482558"/>
    <w:rsid w:val="00482780"/>
    <w:rsid w:val="004843A5"/>
    <w:rsid w:val="004876DB"/>
    <w:rsid w:val="00492655"/>
    <w:rsid w:val="00493A6E"/>
    <w:rsid w:val="0049442C"/>
    <w:rsid w:val="00494914"/>
    <w:rsid w:val="00497160"/>
    <w:rsid w:val="00497B2C"/>
    <w:rsid w:val="004A2EA9"/>
    <w:rsid w:val="004A3D60"/>
    <w:rsid w:val="004A459A"/>
    <w:rsid w:val="004A5196"/>
    <w:rsid w:val="004B360E"/>
    <w:rsid w:val="004B5659"/>
    <w:rsid w:val="004C1A8D"/>
    <w:rsid w:val="004C1D22"/>
    <w:rsid w:val="004C6F23"/>
    <w:rsid w:val="004D0091"/>
    <w:rsid w:val="004D3D9D"/>
    <w:rsid w:val="004D3F7A"/>
    <w:rsid w:val="004D65D0"/>
    <w:rsid w:val="004E1F17"/>
    <w:rsid w:val="004E3314"/>
    <w:rsid w:val="004E3423"/>
    <w:rsid w:val="004E4ACE"/>
    <w:rsid w:val="004E510E"/>
    <w:rsid w:val="004E7884"/>
    <w:rsid w:val="004F1B2B"/>
    <w:rsid w:val="004F3D83"/>
    <w:rsid w:val="004F47F4"/>
    <w:rsid w:val="004F4DBB"/>
    <w:rsid w:val="005010BF"/>
    <w:rsid w:val="005140B8"/>
    <w:rsid w:val="005164F9"/>
    <w:rsid w:val="00516D5F"/>
    <w:rsid w:val="005174D0"/>
    <w:rsid w:val="005233FC"/>
    <w:rsid w:val="00524353"/>
    <w:rsid w:val="005255D4"/>
    <w:rsid w:val="0052744E"/>
    <w:rsid w:val="005278DF"/>
    <w:rsid w:val="00530494"/>
    <w:rsid w:val="0053079B"/>
    <w:rsid w:val="00530CDD"/>
    <w:rsid w:val="00530D2E"/>
    <w:rsid w:val="00536A2E"/>
    <w:rsid w:val="00536F96"/>
    <w:rsid w:val="0054072D"/>
    <w:rsid w:val="00547943"/>
    <w:rsid w:val="00553898"/>
    <w:rsid w:val="00556DA1"/>
    <w:rsid w:val="0056185C"/>
    <w:rsid w:val="005663AC"/>
    <w:rsid w:val="0056690C"/>
    <w:rsid w:val="005669AE"/>
    <w:rsid w:val="00570DDA"/>
    <w:rsid w:val="00571297"/>
    <w:rsid w:val="005727F4"/>
    <w:rsid w:val="00584585"/>
    <w:rsid w:val="005905B5"/>
    <w:rsid w:val="00592484"/>
    <w:rsid w:val="00596008"/>
    <w:rsid w:val="00597CA9"/>
    <w:rsid w:val="00597FCB"/>
    <w:rsid w:val="005A50DB"/>
    <w:rsid w:val="005A77F6"/>
    <w:rsid w:val="005B338E"/>
    <w:rsid w:val="005B599C"/>
    <w:rsid w:val="005C39ED"/>
    <w:rsid w:val="005C4993"/>
    <w:rsid w:val="005C53C5"/>
    <w:rsid w:val="005C565C"/>
    <w:rsid w:val="005D1219"/>
    <w:rsid w:val="005D148B"/>
    <w:rsid w:val="005D3EAF"/>
    <w:rsid w:val="005D4250"/>
    <w:rsid w:val="005E0CDE"/>
    <w:rsid w:val="005E1D05"/>
    <w:rsid w:val="005E703E"/>
    <w:rsid w:val="005F5E7B"/>
    <w:rsid w:val="00600FC0"/>
    <w:rsid w:val="00603A5F"/>
    <w:rsid w:val="00604470"/>
    <w:rsid w:val="006051EB"/>
    <w:rsid w:val="0061077B"/>
    <w:rsid w:val="00613A18"/>
    <w:rsid w:val="00613B17"/>
    <w:rsid w:val="00615C20"/>
    <w:rsid w:val="006206C4"/>
    <w:rsid w:val="006219A8"/>
    <w:rsid w:val="00621FA6"/>
    <w:rsid w:val="006223C3"/>
    <w:rsid w:val="006230C4"/>
    <w:rsid w:val="0062318F"/>
    <w:rsid w:val="0063003E"/>
    <w:rsid w:val="00630AEB"/>
    <w:rsid w:val="00632B77"/>
    <w:rsid w:val="0063542E"/>
    <w:rsid w:val="00636E87"/>
    <w:rsid w:val="00640AA9"/>
    <w:rsid w:val="0064271D"/>
    <w:rsid w:val="00644BA7"/>
    <w:rsid w:val="006501C0"/>
    <w:rsid w:val="00653AFE"/>
    <w:rsid w:val="00664007"/>
    <w:rsid w:val="006653CC"/>
    <w:rsid w:val="006740A0"/>
    <w:rsid w:val="00681901"/>
    <w:rsid w:val="0069410E"/>
    <w:rsid w:val="006A2276"/>
    <w:rsid w:val="006A23F9"/>
    <w:rsid w:val="006B51AA"/>
    <w:rsid w:val="006C010B"/>
    <w:rsid w:val="006C0AF2"/>
    <w:rsid w:val="006E1176"/>
    <w:rsid w:val="006E54D3"/>
    <w:rsid w:val="006F3E2B"/>
    <w:rsid w:val="006F4C20"/>
    <w:rsid w:val="006F598E"/>
    <w:rsid w:val="006F705B"/>
    <w:rsid w:val="006F7784"/>
    <w:rsid w:val="00704507"/>
    <w:rsid w:val="00704AE9"/>
    <w:rsid w:val="00706D61"/>
    <w:rsid w:val="00707289"/>
    <w:rsid w:val="00713AC6"/>
    <w:rsid w:val="00713B4D"/>
    <w:rsid w:val="00717115"/>
    <w:rsid w:val="00721310"/>
    <w:rsid w:val="00721A1F"/>
    <w:rsid w:val="00722A93"/>
    <w:rsid w:val="007232E8"/>
    <w:rsid w:val="00723805"/>
    <w:rsid w:val="00724307"/>
    <w:rsid w:val="0072654B"/>
    <w:rsid w:val="00731459"/>
    <w:rsid w:val="00731860"/>
    <w:rsid w:val="00732CE3"/>
    <w:rsid w:val="0073346C"/>
    <w:rsid w:val="007349FD"/>
    <w:rsid w:val="00736E7B"/>
    <w:rsid w:val="0074281F"/>
    <w:rsid w:val="00754C21"/>
    <w:rsid w:val="007578BD"/>
    <w:rsid w:val="00757A94"/>
    <w:rsid w:val="00762F66"/>
    <w:rsid w:val="00763426"/>
    <w:rsid w:val="007635B7"/>
    <w:rsid w:val="007635D0"/>
    <w:rsid w:val="00764CDC"/>
    <w:rsid w:val="00773454"/>
    <w:rsid w:val="00773626"/>
    <w:rsid w:val="00773A38"/>
    <w:rsid w:val="00773D53"/>
    <w:rsid w:val="007766CF"/>
    <w:rsid w:val="00777145"/>
    <w:rsid w:val="00780ACD"/>
    <w:rsid w:val="00794299"/>
    <w:rsid w:val="007952B4"/>
    <w:rsid w:val="00795C6F"/>
    <w:rsid w:val="00796981"/>
    <w:rsid w:val="007A2CBE"/>
    <w:rsid w:val="007A4A06"/>
    <w:rsid w:val="007A5A82"/>
    <w:rsid w:val="007A69AB"/>
    <w:rsid w:val="007A6F76"/>
    <w:rsid w:val="007B0C27"/>
    <w:rsid w:val="007B1F8A"/>
    <w:rsid w:val="007B6113"/>
    <w:rsid w:val="007C300F"/>
    <w:rsid w:val="007C3306"/>
    <w:rsid w:val="007C3D58"/>
    <w:rsid w:val="007C63E1"/>
    <w:rsid w:val="007D058A"/>
    <w:rsid w:val="007D1EDC"/>
    <w:rsid w:val="007E3636"/>
    <w:rsid w:val="007E58BE"/>
    <w:rsid w:val="007F346E"/>
    <w:rsid w:val="007F772D"/>
    <w:rsid w:val="007F7BB9"/>
    <w:rsid w:val="00802A07"/>
    <w:rsid w:val="00807489"/>
    <w:rsid w:val="0081212A"/>
    <w:rsid w:val="0081369B"/>
    <w:rsid w:val="00815FC2"/>
    <w:rsid w:val="00823C3A"/>
    <w:rsid w:val="0082495B"/>
    <w:rsid w:val="008324DC"/>
    <w:rsid w:val="00836AA8"/>
    <w:rsid w:val="008408CC"/>
    <w:rsid w:val="00842AE6"/>
    <w:rsid w:val="00845306"/>
    <w:rsid w:val="00845B43"/>
    <w:rsid w:val="00845EF3"/>
    <w:rsid w:val="008533E2"/>
    <w:rsid w:val="008541F7"/>
    <w:rsid w:val="00854B91"/>
    <w:rsid w:val="00856954"/>
    <w:rsid w:val="00856A48"/>
    <w:rsid w:val="00860069"/>
    <w:rsid w:val="0086175C"/>
    <w:rsid w:val="00861B62"/>
    <w:rsid w:val="00863B5F"/>
    <w:rsid w:val="00864327"/>
    <w:rsid w:val="00865018"/>
    <w:rsid w:val="008745AE"/>
    <w:rsid w:val="008746C6"/>
    <w:rsid w:val="00877A3A"/>
    <w:rsid w:val="00880500"/>
    <w:rsid w:val="00881645"/>
    <w:rsid w:val="008845DB"/>
    <w:rsid w:val="00884E96"/>
    <w:rsid w:val="00885DDD"/>
    <w:rsid w:val="008860CE"/>
    <w:rsid w:val="00892CE3"/>
    <w:rsid w:val="00895863"/>
    <w:rsid w:val="00896B72"/>
    <w:rsid w:val="008A02EA"/>
    <w:rsid w:val="008A1B61"/>
    <w:rsid w:val="008A57AF"/>
    <w:rsid w:val="008A639E"/>
    <w:rsid w:val="008A6969"/>
    <w:rsid w:val="008B09C4"/>
    <w:rsid w:val="008B154B"/>
    <w:rsid w:val="008C03F6"/>
    <w:rsid w:val="008C1B2D"/>
    <w:rsid w:val="008C4715"/>
    <w:rsid w:val="008C7FAC"/>
    <w:rsid w:val="008D2253"/>
    <w:rsid w:val="008D7997"/>
    <w:rsid w:val="008E0E80"/>
    <w:rsid w:val="008E648B"/>
    <w:rsid w:val="008F0FB0"/>
    <w:rsid w:val="008F1016"/>
    <w:rsid w:val="008F222C"/>
    <w:rsid w:val="00900A60"/>
    <w:rsid w:val="0090265F"/>
    <w:rsid w:val="00902748"/>
    <w:rsid w:val="00903580"/>
    <w:rsid w:val="00914430"/>
    <w:rsid w:val="00917211"/>
    <w:rsid w:val="00917D60"/>
    <w:rsid w:val="00922782"/>
    <w:rsid w:val="00926B09"/>
    <w:rsid w:val="00927201"/>
    <w:rsid w:val="009278CA"/>
    <w:rsid w:val="00936428"/>
    <w:rsid w:val="009365CD"/>
    <w:rsid w:val="00936D19"/>
    <w:rsid w:val="00940824"/>
    <w:rsid w:val="0094150F"/>
    <w:rsid w:val="00941C84"/>
    <w:rsid w:val="0094275B"/>
    <w:rsid w:val="009505BA"/>
    <w:rsid w:val="00951AEE"/>
    <w:rsid w:val="00952A26"/>
    <w:rsid w:val="00953E0B"/>
    <w:rsid w:val="00954883"/>
    <w:rsid w:val="0095539F"/>
    <w:rsid w:val="009577CF"/>
    <w:rsid w:val="00960639"/>
    <w:rsid w:val="00960B63"/>
    <w:rsid w:val="009623FD"/>
    <w:rsid w:val="00962BD6"/>
    <w:rsid w:val="00965283"/>
    <w:rsid w:val="00966CF1"/>
    <w:rsid w:val="00967F70"/>
    <w:rsid w:val="00970FF5"/>
    <w:rsid w:val="00972982"/>
    <w:rsid w:val="00972B5D"/>
    <w:rsid w:val="00973C91"/>
    <w:rsid w:val="009740B5"/>
    <w:rsid w:val="009770AC"/>
    <w:rsid w:val="00977516"/>
    <w:rsid w:val="0098228A"/>
    <w:rsid w:val="00985ABA"/>
    <w:rsid w:val="00985B5A"/>
    <w:rsid w:val="00985E8E"/>
    <w:rsid w:val="0099062C"/>
    <w:rsid w:val="00997D7C"/>
    <w:rsid w:val="009A330C"/>
    <w:rsid w:val="009A3B19"/>
    <w:rsid w:val="009A7817"/>
    <w:rsid w:val="009A7EC5"/>
    <w:rsid w:val="009A7FAA"/>
    <w:rsid w:val="009B59B6"/>
    <w:rsid w:val="009B630F"/>
    <w:rsid w:val="009C2D45"/>
    <w:rsid w:val="009C31A2"/>
    <w:rsid w:val="009C6290"/>
    <w:rsid w:val="009D3139"/>
    <w:rsid w:val="009E4DFB"/>
    <w:rsid w:val="009E52B3"/>
    <w:rsid w:val="009E7A31"/>
    <w:rsid w:val="009E7E26"/>
    <w:rsid w:val="009F2341"/>
    <w:rsid w:val="009F2646"/>
    <w:rsid w:val="009F315F"/>
    <w:rsid w:val="009F7A80"/>
    <w:rsid w:val="009F7EE5"/>
    <w:rsid w:val="00A05E81"/>
    <w:rsid w:val="00A11899"/>
    <w:rsid w:val="00A1331B"/>
    <w:rsid w:val="00A234E7"/>
    <w:rsid w:val="00A278D3"/>
    <w:rsid w:val="00A279A0"/>
    <w:rsid w:val="00A30B24"/>
    <w:rsid w:val="00A33455"/>
    <w:rsid w:val="00A334A2"/>
    <w:rsid w:val="00A34C66"/>
    <w:rsid w:val="00A36F9F"/>
    <w:rsid w:val="00A437E9"/>
    <w:rsid w:val="00A51479"/>
    <w:rsid w:val="00A5149C"/>
    <w:rsid w:val="00A554AA"/>
    <w:rsid w:val="00A57309"/>
    <w:rsid w:val="00A57380"/>
    <w:rsid w:val="00A63144"/>
    <w:rsid w:val="00A6715E"/>
    <w:rsid w:val="00A67C21"/>
    <w:rsid w:val="00A7065D"/>
    <w:rsid w:val="00A75DF6"/>
    <w:rsid w:val="00A82F4B"/>
    <w:rsid w:val="00A86314"/>
    <w:rsid w:val="00A90F2E"/>
    <w:rsid w:val="00A96B6F"/>
    <w:rsid w:val="00AA120E"/>
    <w:rsid w:val="00AA2659"/>
    <w:rsid w:val="00AA3BE3"/>
    <w:rsid w:val="00AA4B15"/>
    <w:rsid w:val="00AB10B3"/>
    <w:rsid w:val="00AB4ABC"/>
    <w:rsid w:val="00AC3304"/>
    <w:rsid w:val="00AC37C6"/>
    <w:rsid w:val="00AC4B77"/>
    <w:rsid w:val="00AC64B1"/>
    <w:rsid w:val="00AD1290"/>
    <w:rsid w:val="00AD32E8"/>
    <w:rsid w:val="00AD44EE"/>
    <w:rsid w:val="00AD4A4B"/>
    <w:rsid w:val="00AD5B78"/>
    <w:rsid w:val="00AD77D7"/>
    <w:rsid w:val="00AF199A"/>
    <w:rsid w:val="00AF2A6B"/>
    <w:rsid w:val="00AF2DD3"/>
    <w:rsid w:val="00AF4532"/>
    <w:rsid w:val="00AF79CE"/>
    <w:rsid w:val="00B0590C"/>
    <w:rsid w:val="00B06B15"/>
    <w:rsid w:val="00B11A44"/>
    <w:rsid w:val="00B11BB7"/>
    <w:rsid w:val="00B2433B"/>
    <w:rsid w:val="00B256D7"/>
    <w:rsid w:val="00B2688E"/>
    <w:rsid w:val="00B2772C"/>
    <w:rsid w:val="00B33403"/>
    <w:rsid w:val="00B3361B"/>
    <w:rsid w:val="00B360DF"/>
    <w:rsid w:val="00B376EE"/>
    <w:rsid w:val="00B5741E"/>
    <w:rsid w:val="00B63536"/>
    <w:rsid w:val="00B6593C"/>
    <w:rsid w:val="00B7539F"/>
    <w:rsid w:val="00B8168F"/>
    <w:rsid w:val="00B82C53"/>
    <w:rsid w:val="00B84874"/>
    <w:rsid w:val="00B92A63"/>
    <w:rsid w:val="00B96D82"/>
    <w:rsid w:val="00BA0338"/>
    <w:rsid w:val="00BA3284"/>
    <w:rsid w:val="00BA36B4"/>
    <w:rsid w:val="00BA4467"/>
    <w:rsid w:val="00BA50DD"/>
    <w:rsid w:val="00BA6A68"/>
    <w:rsid w:val="00BA77E6"/>
    <w:rsid w:val="00BB084A"/>
    <w:rsid w:val="00BB0D1A"/>
    <w:rsid w:val="00BB4F04"/>
    <w:rsid w:val="00BB5C1D"/>
    <w:rsid w:val="00BB6CEB"/>
    <w:rsid w:val="00BC198B"/>
    <w:rsid w:val="00BC414E"/>
    <w:rsid w:val="00BC4A7E"/>
    <w:rsid w:val="00BC5002"/>
    <w:rsid w:val="00BC61BA"/>
    <w:rsid w:val="00BD01DB"/>
    <w:rsid w:val="00BD0487"/>
    <w:rsid w:val="00BD4427"/>
    <w:rsid w:val="00BD4C80"/>
    <w:rsid w:val="00BD7275"/>
    <w:rsid w:val="00BE0815"/>
    <w:rsid w:val="00BE1664"/>
    <w:rsid w:val="00BE1B4D"/>
    <w:rsid w:val="00BE41ED"/>
    <w:rsid w:val="00BE4697"/>
    <w:rsid w:val="00BE560B"/>
    <w:rsid w:val="00BE650B"/>
    <w:rsid w:val="00BE722E"/>
    <w:rsid w:val="00BF090D"/>
    <w:rsid w:val="00BF4E7F"/>
    <w:rsid w:val="00C00BFF"/>
    <w:rsid w:val="00C01068"/>
    <w:rsid w:val="00C0262A"/>
    <w:rsid w:val="00C04CAA"/>
    <w:rsid w:val="00C0798F"/>
    <w:rsid w:val="00C07D07"/>
    <w:rsid w:val="00C10B7A"/>
    <w:rsid w:val="00C16F2B"/>
    <w:rsid w:val="00C22191"/>
    <w:rsid w:val="00C2225A"/>
    <w:rsid w:val="00C224F7"/>
    <w:rsid w:val="00C22D77"/>
    <w:rsid w:val="00C30FD8"/>
    <w:rsid w:val="00C3768E"/>
    <w:rsid w:val="00C40AC8"/>
    <w:rsid w:val="00C4685D"/>
    <w:rsid w:val="00C51A46"/>
    <w:rsid w:val="00C51F65"/>
    <w:rsid w:val="00C52DEE"/>
    <w:rsid w:val="00C61B0E"/>
    <w:rsid w:val="00C64B41"/>
    <w:rsid w:val="00C67587"/>
    <w:rsid w:val="00C676A4"/>
    <w:rsid w:val="00C76FF5"/>
    <w:rsid w:val="00C81F9D"/>
    <w:rsid w:val="00C823BA"/>
    <w:rsid w:val="00C83161"/>
    <w:rsid w:val="00C83711"/>
    <w:rsid w:val="00CB055E"/>
    <w:rsid w:val="00CB530B"/>
    <w:rsid w:val="00CC056A"/>
    <w:rsid w:val="00CC0630"/>
    <w:rsid w:val="00CC0F4F"/>
    <w:rsid w:val="00CC1F03"/>
    <w:rsid w:val="00CC583F"/>
    <w:rsid w:val="00CC66E2"/>
    <w:rsid w:val="00CD07DB"/>
    <w:rsid w:val="00CD1D60"/>
    <w:rsid w:val="00CD34C2"/>
    <w:rsid w:val="00CD72B0"/>
    <w:rsid w:val="00CE01EA"/>
    <w:rsid w:val="00CE1F31"/>
    <w:rsid w:val="00CE41C1"/>
    <w:rsid w:val="00CE66AC"/>
    <w:rsid w:val="00CE6DC4"/>
    <w:rsid w:val="00CF06FC"/>
    <w:rsid w:val="00CF312F"/>
    <w:rsid w:val="00CF63EC"/>
    <w:rsid w:val="00D0160F"/>
    <w:rsid w:val="00D021C7"/>
    <w:rsid w:val="00D07320"/>
    <w:rsid w:val="00D10E41"/>
    <w:rsid w:val="00D2169B"/>
    <w:rsid w:val="00D263CC"/>
    <w:rsid w:val="00D46559"/>
    <w:rsid w:val="00D51F78"/>
    <w:rsid w:val="00D5218B"/>
    <w:rsid w:val="00D560AB"/>
    <w:rsid w:val="00D57BB5"/>
    <w:rsid w:val="00D6072E"/>
    <w:rsid w:val="00D63D12"/>
    <w:rsid w:val="00D74C77"/>
    <w:rsid w:val="00D80900"/>
    <w:rsid w:val="00D8607F"/>
    <w:rsid w:val="00D9047B"/>
    <w:rsid w:val="00D95354"/>
    <w:rsid w:val="00D9572D"/>
    <w:rsid w:val="00D96AF6"/>
    <w:rsid w:val="00DB0D93"/>
    <w:rsid w:val="00DB22E6"/>
    <w:rsid w:val="00DB2F20"/>
    <w:rsid w:val="00DB4960"/>
    <w:rsid w:val="00DB7E18"/>
    <w:rsid w:val="00DC0D4E"/>
    <w:rsid w:val="00DC3121"/>
    <w:rsid w:val="00DD0A36"/>
    <w:rsid w:val="00DD1F5C"/>
    <w:rsid w:val="00DE1FDB"/>
    <w:rsid w:val="00DF4534"/>
    <w:rsid w:val="00DF4B90"/>
    <w:rsid w:val="00DF618B"/>
    <w:rsid w:val="00DF61A8"/>
    <w:rsid w:val="00E024BF"/>
    <w:rsid w:val="00E03320"/>
    <w:rsid w:val="00E04FD8"/>
    <w:rsid w:val="00E07BFD"/>
    <w:rsid w:val="00E122CF"/>
    <w:rsid w:val="00E12E54"/>
    <w:rsid w:val="00E20DE4"/>
    <w:rsid w:val="00E25682"/>
    <w:rsid w:val="00E3718A"/>
    <w:rsid w:val="00E41D48"/>
    <w:rsid w:val="00E43C17"/>
    <w:rsid w:val="00E46F87"/>
    <w:rsid w:val="00E50F9D"/>
    <w:rsid w:val="00E53418"/>
    <w:rsid w:val="00E53531"/>
    <w:rsid w:val="00E63C45"/>
    <w:rsid w:val="00E648C6"/>
    <w:rsid w:val="00E6587B"/>
    <w:rsid w:val="00E662E8"/>
    <w:rsid w:val="00E66726"/>
    <w:rsid w:val="00E7663B"/>
    <w:rsid w:val="00E82AC1"/>
    <w:rsid w:val="00E84F31"/>
    <w:rsid w:val="00E853C4"/>
    <w:rsid w:val="00E90AF4"/>
    <w:rsid w:val="00E91238"/>
    <w:rsid w:val="00E912C9"/>
    <w:rsid w:val="00E957F7"/>
    <w:rsid w:val="00E9686D"/>
    <w:rsid w:val="00E96BA1"/>
    <w:rsid w:val="00E97DB3"/>
    <w:rsid w:val="00EA0C25"/>
    <w:rsid w:val="00EA48AD"/>
    <w:rsid w:val="00EA6B40"/>
    <w:rsid w:val="00EA7279"/>
    <w:rsid w:val="00EB3777"/>
    <w:rsid w:val="00EB5165"/>
    <w:rsid w:val="00EB69EA"/>
    <w:rsid w:val="00EC3973"/>
    <w:rsid w:val="00EC7A65"/>
    <w:rsid w:val="00ED0703"/>
    <w:rsid w:val="00EE491E"/>
    <w:rsid w:val="00EE50BE"/>
    <w:rsid w:val="00EE74B6"/>
    <w:rsid w:val="00EF07BD"/>
    <w:rsid w:val="00EF5835"/>
    <w:rsid w:val="00EF592F"/>
    <w:rsid w:val="00EF6AA1"/>
    <w:rsid w:val="00EF7580"/>
    <w:rsid w:val="00F0244B"/>
    <w:rsid w:val="00F02D89"/>
    <w:rsid w:val="00F04DB2"/>
    <w:rsid w:val="00F0666E"/>
    <w:rsid w:val="00F07AB1"/>
    <w:rsid w:val="00F100A7"/>
    <w:rsid w:val="00F13A45"/>
    <w:rsid w:val="00F14F88"/>
    <w:rsid w:val="00F207CF"/>
    <w:rsid w:val="00F21209"/>
    <w:rsid w:val="00F214E5"/>
    <w:rsid w:val="00F23A39"/>
    <w:rsid w:val="00F23E14"/>
    <w:rsid w:val="00F251B8"/>
    <w:rsid w:val="00F31414"/>
    <w:rsid w:val="00F40D8D"/>
    <w:rsid w:val="00F43455"/>
    <w:rsid w:val="00F46523"/>
    <w:rsid w:val="00F46A25"/>
    <w:rsid w:val="00F5002D"/>
    <w:rsid w:val="00F508B1"/>
    <w:rsid w:val="00F526B8"/>
    <w:rsid w:val="00F53B47"/>
    <w:rsid w:val="00F544DA"/>
    <w:rsid w:val="00F54919"/>
    <w:rsid w:val="00F56E5E"/>
    <w:rsid w:val="00F57A11"/>
    <w:rsid w:val="00F61547"/>
    <w:rsid w:val="00F61DA8"/>
    <w:rsid w:val="00F6366A"/>
    <w:rsid w:val="00F64693"/>
    <w:rsid w:val="00F706E5"/>
    <w:rsid w:val="00F743F0"/>
    <w:rsid w:val="00F746ED"/>
    <w:rsid w:val="00F75403"/>
    <w:rsid w:val="00F7741E"/>
    <w:rsid w:val="00F77BDE"/>
    <w:rsid w:val="00F81511"/>
    <w:rsid w:val="00F8694B"/>
    <w:rsid w:val="00F86C63"/>
    <w:rsid w:val="00F94537"/>
    <w:rsid w:val="00F97E90"/>
    <w:rsid w:val="00FA6C98"/>
    <w:rsid w:val="00FB575F"/>
    <w:rsid w:val="00FC313B"/>
    <w:rsid w:val="00FD1474"/>
    <w:rsid w:val="00FD1F07"/>
    <w:rsid w:val="00FD34D1"/>
    <w:rsid w:val="00FD4DE0"/>
    <w:rsid w:val="00FE1384"/>
    <w:rsid w:val="00FE1F4A"/>
    <w:rsid w:val="00FE78AC"/>
    <w:rsid w:val="00FF0BC3"/>
    <w:rsid w:val="00FF1FB8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B536536"/>
  <w15:docId w15:val="{CCB6D3D0-3A2A-4E64-9A25-E1DB1A0B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E38"/>
    <w:pPr>
      <w:widowControl w:val="0"/>
      <w:jc w:val="both"/>
    </w:pPr>
    <w:rPr>
      <w:rFonts w:ascii="黑体" w:eastAsia="黑体" w:hAnsi="黑体" w:cs="黑体"/>
      <w:b/>
      <w:bCs/>
      <w:w w:val="600"/>
      <w:kern w:val="10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7474"/>
    <w:rPr>
      <w:color w:val="262626"/>
      <w:sz w:val="18"/>
      <w:szCs w:val="18"/>
      <w:u w:val="none"/>
      <w:effect w:val="none"/>
    </w:rPr>
  </w:style>
  <w:style w:type="character" w:styleId="a4">
    <w:name w:val="Strong"/>
    <w:uiPriority w:val="99"/>
    <w:qFormat/>
    <w:rsid w:val="003E7474"/>
    <w:rPr>
      <w:b/>
      <w:bCs/>
    </w:rPr>
  </w:style>
  <w:style w:type="paragraph" w:styleId="a5">
    <w:name w:val="Balloon Text"/>
    <w:basedOn w:val="a"/>
    <w:link w:val="a6"/>
    <w:uiPriority w:val="99"/>
    <w:semiHidden/>
    <w:rsid w:val="003E7474"/>
    <w:rPr>
      <w:sz w:val="18"/>
      <w:szCs w:val="18"/>
    </w:rPr>
  </w:style>
  <w:style w:type="character" w:customStyle="1" w:styleId="a6">
    <w:name w:val="批注框文本 字符"/>
    <w:link w:val="a5"/>
    <w:uiPriority w:val="99"/>
    <w:locked/>
    <w:rsid w:val="003E7474"/>
    <w:rPr>
      <w:rFonts w:ascii="黑体" w:eastAsia="黑体" w:hAnsi="黑体" w:cs="黑体"/>
      <w:b/>
      <w:bCs/>
      <w:w w:val="600"/>
      <w:kern w:val="10"/>
      <w:sz w:val="18"/>
      <w:szCs w:val="18"/>
    </w:rPr>
  </w:style>
  <w:style w:type="paragraph" w:styleId="a7">
    <w:name w:val="header"/>
    <w:basedOn w:val="a"/>
    <w:link w:val="a8"/>
    <w:uiPriority w:val="99"/>
    <w:rsid w:val="00F23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C823BA"/>
    <w:rPr>
      <w:rFonts w:ascii="黑体" w:eastAsia="黑体" w:hAnsi="黑体" w:cs="黑体"/>
      <w:b/>
      <w:bCs/>
      <w:w w:val="600"/>
      <w:kern w:val="10"/>
      <w:sz w:val="18"/>
      <w:szCs w:val="18"/>
    </w:rPr>
  </w:style>
  <w:style w:type="paragraph" w:styleId="a9">
    <w:name w:val="footer"/>
    <w:basedOn w:val="a"/>
    <w:link w:val="aa"/>
    <w:uiPriority w:val="99"/>
    <w:rsid w:val="00F23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semiHidden/>
    <w:locked/>
    <w:rsid w:val="00C823BA"/>
    <w:rPr>
      <w:rFonts w:ascii="黑体" w:eastAsia="黑体" w:hAnsi="黑体" w:cs="黑体"/>
      <w:b/>
      <w:bCs/>
      <w:w w:val="600"/>
      <w:kern w:val="10"/>
      <w:sz w:val="18"/>
      <w:szCs w:val="18"/>
    </w:rPr>
  </w:style>
  <w:style w:type="paragraph" w:customStyle="1" w:styleId="Char">
    <w:name w:val="Char"/>
    <w:basedOn w:val="a"/>
    <w:rsid w:val="00856954"/>
    <w:rPr>
      <w:rFonts w:ascii="Times New Roman" w:eastAsia="宋体" w:hAnsi="Times New Roman" w:cs="Times New Roman"/>
      <w:b w:val="0"/>
      <w:bCs w:val="0"/>
      <w:w w:val="100"/>
      <w:kern w:val="2"/>
      <w:sz w:val="21"/>
      <w:szCs w:val="24"/>
    </w:rPr>
  </w:style>
  <w:style w:type="paragraph" w:styleId="ab">
    <w:name w:val="Normal (Web)"/>
    <w:basedOn w:val="a"/>
    <w:uiPriority w:val="99"/>
    <w:semiHidden/>
    <w:unhideWhenUsed/>
    <w:rsid w:val="0031464E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7A69AB"/>
    <w:pPr>
      <w:ind w:firstLineChars="200" w:firstLine="420"/>
    </w:pPr>
  </w:style>
  <w:style w:type="character" w:styleId="ad">
    <w:name w:val="Unresolved Mention"/>
    <w:basedOn w:val="a0"/>
    <w:uiPriority w:val="99"/>
    <w:semiHidden/>
    <w:unhideWhenUsed/>
    <w:rsid w:val="00446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6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689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2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723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xxy.jxnu.edu.cn/s/38/t/150/p/22/c/4216/d/5268/li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160</Words>
  <Characters>913</Characters>
  <Application>Microsoft Office Word</Application>
  <DocSecurity>0</DocSecurity>
  <Lines>7</Lines>
  <Paragraphs>2</Paragraphs>
  <ScaleCrop>false</ScaleCrop>
  <Company>MC SYSTEM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国家单糖化学合成工程技术中心（江西师范大学）</dc:title>
  <dc:creator>化工中心-000987</dc:creator>
  <cp:lastModifiedBy>泽佳 王</cp:lastModifiedBy>
  <cp:revision>38</cp:revision>
  <dcterms:created xsi:type="dcterms:W3CDTF">2017-03-16T07:41:00Z</dcterms:created>
  <dcterms:modified xsi:type="dcterms:W3CDTF">2019-03-25T05:31:00Z</dcterms:modified>
</cp:coreProperties>
</file>